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B75" w:rsidRDefault="00A77B75" w:rsidP="00A77B7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Затверджено</w:t>
      </w:r>
    </w:p>
    <w:p w:rsidR="00A77B75" w:rsidRDefault="00A77B75" w:rsidP="00A77B7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ППО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Директор КЗ «Різуненківський ліцей»</w:t>
      </w:r>
    </w:p>
    <w:p w:rsidR="00A77B75" w:rsidRDefault="00A77B75" w:rsidP="00A77B7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КЗ «Різуненківський ліцей»                         _______________С. В. </w:t>
      </w:r>
      <w:proofErr w:type="spellStart"/>
      <w:r>
        <w:rPr>
          <w:sz w:val="28"/>
          <w:szCs w:val="28"/>
          <w:lang w:val="uk-UA"/>
        </w:rPr>
        <w:t>Пизюн</w:t>
      </w:r>
      <w:proofErr w:type="spellEnd"/>
    </w:p>
    <w:p w:rsidR="00A77B75" w:rsidRDefault="00A77B75" w:rsidP="00A77B75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_______________Н.М.Беспа</w:t>
      </w:r>
      <w:proofErr w:type="spellEnd"/>
      <w:r>
        <w:rPr>
          <w:sz w:val="28"/>
          <w:szCs w:val="28"/>
          <w:lang w:val="uk-UA"/>
        </w:rPr>
        <w:t>ла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наказ від 20.06.2022р №29</w:t>
      </w:r>
    </w:p>
    <w:p w:rsidR="00A77B75" w:rsidRDefault="00A77B75" w:rsidP="00A77B75">
      <w:pPr>
        <w:keepNext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протокол №7 від «23» червня 2022р</w:t>
      </w:r>
    </w:p>
    <w:p w:rsidR="00EB2179" w:rsidRPr="008E7BDE" w:rsidRDefault="00EB2179" w:rsidP="00EB2179">
      <w:pPr>
        <w:jc w:val="right"/>
        <w:rPr>
          <w:sz w:val="28"/>
          <w:szCs w:val="28"/>
          <w:lang w:val="uk-UA"/>
        </w:rPr>
      </w:pPr>
      <w:bookmarkStart w:id="0" w:name="_GoBack"/>
      <w:bookmarkEnd w:id="0"/>
    </w:p>
    <w:p w:rsidR="00EB2179" w:rsidRPr="00EB2179" w:rsidRDefault="00EB2179" w:rsidP="008E7BDE">
      <w:pPr>
        <w:shd w:val="clear" w:color="auto" w:fill="FFFFFF"/>
        <w:spacing w:before="677" w:line="276" w:lineRule="auto"/>
        <w:ind w:right="14"/>
        <w:jc w:val="center"/>
        <w:rPr>
          <w:rFonts w:eastAsia="Times New Roman"/>
          <w:b/>
          <w:bCs/>
          <w:color w:val="000000"/>
          <w:spacing w:val="-10"/>
          <w:sz w:val="28"/>
          <w:szCs w:val="28"/>
          <w:lang w:val="uk-UA"/>
        </w:rPr>
      </w:pPr>
      <w:r w:rsidRPr="00EB2179">
        <w:rPr>
          <w:rFonts w:eastAsia="Times New Roman"/>
          <w:b/>
          <w:bCs/>
          <w:color w:val="000000"/>
          <w:spacing w:val="-10"/>
          <w:sz w:val="28"/>
          <w:szCs w:val="28"/>
          <w:lang w:val="uk-UA"/>
        </w:rPr>
        <w:t>ІНСТРУКЦІЯ №</w:t>
      </w:r>
      <w:r w:rsidR="008E7BDE">
        <w:rPr>
          <w:rFonts w:eastAsia="Times New Roman"/>
          <w:b/>
          <w:bCs/>
          <w:color w:val="000000"/>
          <w:spacing w:val="-10"/>
          <w:sz w:val="28"/>
          <w:szCs w:val="28"/>
          <w:lang w:val="uk-UA"/>
        </w:rPr>
        <w:t xml:space="preserve"> 9</w:t>
      </w:r>
    </w:p>
    <w:p w:rsidR="00EB2179" w:rsidRPr="00EB2179" w:rsidRDefault="00EB2179" w:rsidP="008E7BDE">
      <w:pPr>
        <w:shd w:val="clear" w:color="auto" w:fill="FFFFFF"/>
        <w:spacing w:line="276" w:lineRule="auto"/>
        <w:ind w:left="1926" w:right="1926"/>
        <w:jc w:val="center"/>
        <w:rPr>
          <w:rFonts w:eastAsia="Times New Roman"/>
          <w:b/>
          <w:bCs/>
          <w:color w:val="000000"/>
          <w:spacing w:val="2"/>
          <w:sz w:val="28"/>
          <w:szCs w:val="28"/>
          <w:lang w:val="uk-UA"/>
        </w:rPr>
      </w:pPr>
      <w:r w:rsidRPr="00EB2179">
        <w:rPr>
          <w:rFonts w:eastAsia="Times New Roman"/>
          <w:b/>
          <w:bCs/>
          <w:color w:val="000000"/>
          <w:spacing w:val="2"/>
          <w:sz w:val="28"/>
          <w:szCs w:val="28"/>
          <w:lang w:val="uk-UA"/>
        </w:rPr>
        <w:t xml:space="preserve">про заходи пожежної безпеки для працівників охорони </w:t>
      </w:r>
    </w:p>
    <w:p w:rsidR="00EB2179" w:rsidRPr="00EB2179" w:rsidRDefault="00EB2179" w:rsidP="008E7BDE">
      <w:pPr>
        <w:shd w:val="clear" w:color="auto" w:fill="FFFFFF"/>
        <w:spacing w:line="276" w:lineRule="auto"/>
        <w:ind w:left="1926" w:right="1926"/>
        <w:jc w:val="center"/>
        <w:rPr>
          <w:sz w:val="28"/>
          <w:szCs w:val="28"/>
        </w:rPr>
      </w:pPr>
      <w:r w:rsidRPr="00EB2179">
        <w:rPr>
          <w:rFonts w:eastAsia="Times New Roman"/>
          <w:b/>
          <w:bCs/>
          <w:color w:val="000000"/>
          <w:spacing w:val="2"/>
          <w:sz w:val="28"/>
          <w:szCs w:val="28"/>
          <w:lang w:val="uk-UA"/>
        </w:rPr>
        <w:t>(вартових, вахтерів, сторожів тощо)</w:t>
      </w:r>
    </w:p>
    <w:p w:rsidR="00EB2179" w:rsidRPr="00EB2179" w:rsidRDefault="00EB2179" w:rsidP="00EB2179">
      <w:pPr>
        <w:shd w:val="clear" w:color="auto" w:fill="FFFFFF"/>
        <w:tabs>
          <w:tab w:val="left" w:pos="572"/>
        </w:tabs>
        <w:spacing w:before="457" w:line="276" w:lineRule="auto"/>
        <w:ind w:left="302"/>
        <w:rPr>
          <w:sz w:val="28"/>
          <w:szCs w:val="28"/>
        </w:rPr>
      </w:pPr>
      <w:r w:rsidRPr="00EB2179">
        <w:rPr>
          <w:b/>
          <w:bCs/>
          <w:color w:val="000000"/>
          <w:spacing w:val="-10"/>
          <w:sz w:val="28"/>
          <w:szCs w:val="28"/>
          <w:lang w:val="uk-UA"/>
        </w:rPr>
        <w:t>1.</w:t>
      </w:r>
      <w:r w:rsidRPr="00EB2179">
        <w:rPr>
          <w:b/>
          <w:bCs/>
          <w:color w:val="000000"/>
          <w:sz w:val="28"/>
          <w:szCs w:val="28"/>
          <w:lang w:val="uk-UA"/>
        </w:rPr>
        <w:tab/>
      </w:r>
      <w:r w:rsidRPr="00EB2179">
        <w:rPr>
          <w:rFonts w:eastAsia="Times New Roman"/>
          <w:b/>
          <w:bCs/>
          <w:color w:val="000000"/>
          <w:spacing w:val="-2"/>
          <w:sz w:val="28"/>
          <w:szCs w:val="28"/>
          <w:lang w:val="uk-UA"/>
        </w:rPr>
        <w:t>Галузь застосування</w:t>
      </w:r>
    </w:p>
    <w:p w:rsidR="00EB2179" w:rsidRPr="00EB2179" w:rsidRDefault="00EB2179" w:rsidP="00EB2179">
      <w:pPr>
        <w:shd w:val="clear" w:color="auto" w:fill="FFFFFF"/>
        <w:spacing w:line="276" w:lineRule="auto"/>
        <w:ind w:left="22" w:right="11" w:firstLine="284"/>
        <w:jc w:val="both"/>
        <w:rPr>
          <w:sz w:val="28"/>
          <w:szCs w:val="28"/>
        </w:rPr>
      </w:pPr>
      <w:r w:rsidRPr="00EB2179">
        <w:rPr>
          <w:rFonts w:eastAsia="Times New Roman"/>
          <w:color w:val="000000"/>
          <w:spacing w:val="5"/>
          <w:sz w:val="28"/>
          <w:szCs w:val="28"/>
          <w:lang w:val="uk-UA"/>
        </w:rPr>
        <w:t>Ця Інструкція поширюється на всю будівлю, встановлює вимоги до її охоронців щодо за</w:t>
      </w:r>
      <w:r w:rsidRPr="00EB2179">
        <w:rPr>
          <w:rFonts w:eastAsia="Times New Roman"/>
          <w:color w:val="000000"/>
          <w:spacing w:val="5"/>
          <w:sz w:val="28"/>
          <w:szCs w:val="28"/>
          <w:lang w:val="uk-UA"/>
        </w:rPr>
        <w:softHyphen/>
      </w:r>
      <w:r w:rsidRPr="00EB2179">
        <w:rPr>
          <w:rFonts w:eastAsia="Times New Roman"/>
          <w:color w:val="000000"/>
          <w:spacing w:val="8"/>
          <w:sz w:val="28"/>
          <w:szCs w:val="28"/>
          <w:lang w:val="uk-UA"/>
        </w:rPr>
        <w:t xml:space="preserve">безпечення пожежної безпеки в ній і на прилеглій території, та є обов'язковою для вивчення </w:t>
      </w:r>
      <w:r w:rsidRPr="00EB2179">
        <w:rPr>
          <w:rFonts w:eastAsia="Times New Roman"/>
          <w:color w:val="000000"/>
          <w:spacing w:val="9"/>
          <w:sz w:val="28"/>
          <w:szCs w:val="28"/>
          <w:lang w:val="uk-UA"/>
        </w:rPr>
        <w:t>й виконання охоронцями</w:t>
      </w:r>
      <w:r w:rsidR="008E7BDE">
        <w:rPr>
          <w:rFonts w:eastAsia="Times New Roman"/>
          <w:color w:val="000000"/>
          <w:spacing w:val="9"/>
          <w:sz w:val="28"/>
          <w:szCs w:val="28"/>
          <w:lang w:val="uk-UA"/>
        </w:rPr>
        <w:t>.</w:t>
      </w:r>
      <w:r w:rsidRPr="00EB2179">
        <w:rPr>
          <w:rFonts w:eastAsia="Times New Roman"/>
          <w:color w:val="000000"/>
          <w:spacing w:val="9"/>
          <w:sz w:val="28"/>
          <w:szCs w:val="28"/>
          <w:lang w:val="uk-UA"/>
        </w:rPr>
        <w:t xml:space="preserve"> </w:t>
      </w:r>
    </w:p>
    <w:p w:rsidR="00EB2179" w:rsidRPr="00EB2179" w:rsidRDefault="00EB2179" w:rsidP="00EB2179">
      <w:pPr>
        <w:shd w:val="clear" w:color="auto" w:fill="FFFFFF"/>
        <w:tabs>
          <w:tab w:val="left" w:pos="572"/>
        </w:tabs>
        <w:spacing w:before="245" w:line="276" w:lineRule="auto"/>
        <w:ind w:left="22" w:firstLine="281"/>
        <w:rPr>
          <w:rFonts w:eastAsia="Times New Roman"/>
          <w:b/>
          <w:bCs/>
          <w:color w:val="000000"/>
          <w:spacing w:val="-2"/>
          <w:sz w:val="28"/>
          <w:szCs w:val="28"/>
          <w:lang w:val="uk-UA"/>
        </w:rPr>
      </w:pPr>
      <w:r w:rsidRPr="00EB2179">
        <w:rPr>
          <w:b/>
          <w:bCs/>
          <w:color w:val="000000"/>
          <w:spacing w:val="-6"/>
          <w:sz w:val="28"/>
          <w:szCs w:val="28"/>
          <w:lang w:val="uk-UA"/>
        </w:rPr>
        <w:t>2.</w:t>
      </w:r>
      <w:r w:rsidRPr="00EB2179">
        <w:rPr>
          <w:b/>
          <w:bCs/>
          <w:color w:val="000000"/>
          <w:sz w:val="28"/>
          <w:szCs w:val="28"/>
          <w:lang w:val="uk-UA"/>
        </w:rPr>
        <w:tab/>
      </w:r>
      <w:r w:rsidRPr="00EB2179">
        <w:rPr>
          <w:rFonts w:eastAsia="Times New Roman"/>
          <w:b/>
          <w:bCs/>
          <w:color w:val="000000"/>
          <w:spacing w:val="2"/>
          <w:sz w:val="28"/>
          <w:szCs w:val="28"/>
          <w:lang w:val="uk-UA"/>
        </w:rPr>
        <w:t xml:space="preserve">Обов'язки щодо контролю за дотриманням протипожежного режиму, огляду території </w:t>
      </w:r>
      <w:r w:rsidRPr="00EB2179">
        <w:rPr>
          <w:rFonts w:eastAsia="Times New Roman"/>
          <w:b/>
          <w:bCs/>
          <w:color w:val="000000"/>
          <w:spacing w:val="-2"/>
          <w:sz w:val="28"/>
          <w:szCs w:val="28"/>
          <w:lang w:val="uk-UA"/>
        </w:rPr>
        <w:t>та приміщень</w:t>
      </w:r>
    </w:p>
    <w:p w:rsidR="00EB2179" w:rsidRPr="00EB2179" w:rsidRDefault="00EB2179" w:rsidP="00EB2179">
      <w:pPr>
        <w:shd w:val="clear" w:color="auto" w:fill="FFFFFF"/>
        <w:spacing w:before="4" w:line="276" w:lineRule="auto"/>
        <w:ind w:left="292"/>
        <w:rPr>
          <w:sz w:val="28"/>
          <w:szCs w:val="28"/>
        </w:rPr>
      </w:pPr>
      <w:r w:rsidRPr="00EB2179">
        <w:rPr>
          <w:rFonts w:eastAsia="Times New Roman"/>
          <w:iCs/>
          <w:color w:val="000000"/>
          <w:spacing w:val="7"/>
          <w:sz w:val="28"/>
          <w:szCs w:val="28"/>
          <w:lang w:val="uk-UA"/>
        </w:rPr>
        <w:t>Заступаючи на чергування, охоронці зобов'язані:</w:t>
      </w:r>
    </w:p>
    <w:p w:rsidR="00EB2179" w:rsidRPr="00EB2179" w:rsidRDefault="00EB2179" w:rsidP="00EB2179">
      <w:pPr>
        <w:numPr>
          <w:ilvl w:val="0"/>
          <w:numId w:val="1"/>
        </w:numPr>
        <w:shd w:val="clear" w:color="auto" w:fill="FFFFFF"/>
        <w:tabs>
          <w:tab w:val="left" w:pos="565"/>
        </w:tabs>
        <w:spacing w:line="276" w:lineRule="auto"/>
        <w:ind w:left="382"/>
        <w:rPr>
          <w:iCs/>
          <w:color w:val="000000"/>
          <w:sz w:val="28"/>
          <w:szCs w:val="28"/>
          <w:lang w:val="uk-UA"/>
        </w:rPr>
      </w:pPr>
      <w:r w:rsidRPr="00EB2179">
        <w:rPr>
          <w:rFonts w:eastAsia="Times New Roman"/>
          <w:color w:val="000000"/>
          <w:spacing w:val="6"/>
          <w:sz w:val="28"/>
          <w:szCs w:val="28"/>
          <w:lang w:val="uk-UA"/>
        </w:rPr>
        <w:t>пересвідчитись у наявності всіх ключів;</w:t>
      </w:r>
    </w:p>
    <w:p w:rsidR="00EB2179" w:rsidRPr="00EB2179" w:rsidRDefault="008E7BDE" w:rsidP="00EB2179">
      <w:pPr>
        <w:numPr>
          <w:ilvl w:val="0"/>
          <w:numId w:val="2"/>
        </w:numPr>
        <w:shd w:val="clear" w:color="auto" w:fill="FFFFFF"/>
        <w:tabs>
          <w:tab w:val="left" w:pos="565"/>
        </w:tabs>
        <w:spacing w:line="276" w:lineRule="auto"/>
        <w:ind w:left="7" w:firstLine="374"/>
        <w:rPr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pacing w:val="6"/>
          <w:sz w:val="28"/>
          <w:szCs w:val="28"/>
          <w:lang w:val="uk-UA"/>
        </w:rPr>
        <w:t xml:space="preserve">здійснити </w:t>
      </w:r>
      <w:r w:rsidR="00EB2179" w:rsidRPr="00EB2179">
        <w:rPr>
          <w:rFonts w:eastAsia="Times New Roman"/>
          <w:color w:val="000000"/>
          <w:spacing w:val="6"/>
          <w:sz w:val="28"/>
          <w:szCs w:val="28"/>
          <w:lang w:val="uk-UA"/>
        </w:rPr>
        <w:t>заходи щодо усунен</w:t>
      </w:r>
      <w:r w:rsidR="00EB2179" w:rsidRPr="00EB2179">
        <w:rPr>
          <w:rFonts w:eastAsia="Times New Roman"/>
          <w:color w:val="000000"/>
          <w:spacing w:val="6"/>
          <w:sz w:val="28"/>
          <w:szCs w:val="28"/>
          <w:lang w:val="uk-UA"/>
        </w:rPr>
        <w:softHyphen/>
      </w:r>
      <w:r w:rsidR="00EB2179" w:rsidRPr="00EB2179">
        <w:rPr>
          <w:rFonts w:eastAsia="Times New Roman"/>
          <w:color w:val="000000"/>
          <w:spacing w:val="9"/>
          <w:sz w:val="28"/>
          <w:szCs w:val="28"/>
          <w:lang w:val="uk-UA"/>
        </w:rPr>
        <w:t>ня виявлених у вечірній і нічний час протипожежних та інших порушень і недоліків.</w:t>
      </w:r>
    </w:p>
    <w:p w:rsidR="00EB2179" w:rsidRPr="00EB2179" w:rsidRDefault="00EB2179" w:rsidP="00EB2179">
      <w:pPr>
        <w:shd w:val="clear" w:color="auto" w:fill="FFFFFF"/>
        <w:spacing w:line="276" w:lineRule="auto"/>
        <w:ind w:left="14" w:right="18" w:firstLine="277"/>
        <w:jc w:val="both"/>
        <w:rPr>
          <w:sz w:val="28"/>
          <w:szCs w:val="28"/>
        </w:rPr>
      </w:pPr>
      <w:r w:rsidRPr="00EB2179">
        <w:rPr>
          <w:rFonts w:eastAsia="Times New Roman"/>
          <w:color w:val="000000"/>
          <w:spacing w:val="5"/>
          <w:sz w:val="28"/>
          <w:szCs w:val="28"/>
          <w:lang w:val="uk-UA"/>
        </w:rPr>
        <w:t>Протягом чергування охоронець зобов'язаний здійснювати постійний контроль за протипо</w:t>
      </w:r>
      <w:r w:rsidRPr="00EB2179">
        <w:rPr>
          <w:rFonts w:eastAsia="Times New Roman"/>
          <w:color w:val="000000"/>
          <w:spacing w:val="5"/>
          <w:sz w:val="28"/>
          <w:szCs w:val="28"/>
          <w:lang w:val="uk-UA"/>
        </w:rPr>
        <w:softHyphen/>
      </w:r>
      <w:r w:rsidRPr="00EB2179">
        <w:rPr>
          <w:rFonts w:eastAsia="Times New Roman"/>
          <w:color w:val="000000"/>
          <w:spacing w:val="4"/>
          <w:sz w:val="28"/>
          <w:szCs w:val="28"/>
          <w:lang w:val="uk-UA"/>
        </w:rPr>
        <w:t xml:space="preserve">жежним і режимним станом приміщень та території. Виявлені порушення, а також ті, про які </w:t>
      </w:r>
      <w:r w:rsidRPr="00EB2179">
        <w:rPr>
          <w:rFonts w:eastAsia="Times New Roman"/>
          <w:color w:val="000000"/>
          <w:spacing w:val="7"/>
          <w:sz w:val="28"/>
          <w:szCs w:val="28"/>
          <w:lang w:val="uk-UA"/>
        </w:rPr>
        <w:t>повідомили працівники, мають негайно (по можливості) усуватися.</w:t>
      </w:r>
    </w:p>
    <w:p w:rsidR="00EB2179" w:rsidRPr="00EB2179" w:rsidRDefault="00EB2179" w:rsidP="00EB2179">
      <w:pPr>
        <w:shd w:val="clear" w:color="auto" w:fill="FFFFFF"/>
        <w:spacing w:line="276" w:lineRule="auto"/>
        <w:ind w:left="7" w:right="76" w:firstLine="277"/>
        <w:jc w:val="both"/>
        <w:rPr>
          <w:sz w:val="28"/>
          <w:szCs w:val="28"/>
        </w:rPr>
      </w:pPr>
      <w:r w:rsidRPr="00EB2179">
        <w:rPr>
          <w:rFonts w:eastAsia="Times New Roman"/>
          <w:iCs/>
          <w:color w:val="000000"/>
          <w:spacing w:val="10"/>
          <w:sz w:val="28"/>
          <w:szCs w:val="28"/>
          <w:lang w:val="uk-UA"/>
        </w:rPr>
        <w:t>Під час перевірки протипожежного режиму приміщень</w:t>
      </w:r>
      <w:r w:rsidR="008E7BDE">
        <w:rPr>
          <w:rFonts w:eastAsia="Times New Roman"/>
          <w:iCs/>
          <w:color w:val="000000"/>
          <w:spacing w:val="10"/>
          <w:sz w:val="28"/>
          <w:szCs w:val="28"/>
          <w:lang w:val="uk-UA"/>
        </w:rPr>
        <w:t>, холів і коридорів охоронець повинен</w:t>
      </w:r>
      <w:r w:rsidRPr="00EB2179">
        <w:rPr>
          <w:rFonts w:eastAsia="Times New Roman"/>
          <w:iCs/>
          <w:color w:val="000000"/>
          <w:spacing w:val="-4"/>
          <w:sz w:val="28"/>
          <w:szCs w:val="28"/>
          <w:lang w:val="uk-UA"/>
        </w:rPr>
        <w:t>:</w:t>
      </w:r>
    </w:p>
    <w:p w:rsidR="00EB2179" w:rsidRPr="00EB2179" w:rsidRDefault="00EB2179" w:rsidP="00EB2179">
      <w:pPr>
        <w:numPr>
          <w:ilvl w:val="0"/>
          <w:numId w:val="2"/>
        </w:numPr>
        <w:shd w:val="clear" w:color="auto" w:fill="FFFFFF"/>
        <w:tabs>
          <w:tab w:val="left" w:pos="565"/>
        </w:tabs>
        <w:spacing w:line="276" w:lineRule="auto"/>
        <w:ind w:left="7" w:firstLine="374"/>
        <w:rPr>
          <w:iCs/>
          <w:color w:val="000000"/>
          <w:sz w:val="28"/>
          <w:szCs w:val="28"/>
          <w:lang w:val="uk-UA"/>
        </w:rPr>
      </w:pPr>
      <w:r w:rsidRPr="00EB2179">
        <w:rPr>
          <w:rFonts w:eastAsia="Times New Roman"/>
          <w:color w:val="000000"/>
          <w:spacing w:val="7"/>
          <w:sz w:val="28"/>
          <w:szCs w:val="28"/>
          <w:lang w:val="uk-UA"/>
        </w:rPr>
        <w:t>пересвідчитись у наявності пе</w:t>
      </w:r>
      <w:r w:rsidR="008E7BDE">
        <w:rPr>
          <w:rFonts w:eastAsia="Times New Roman"/>
          <w:color w:val="000000"/>
          <w:spacing w:val="7"/>
          <w:sz w:val="28"/>
          <w:szCs w:val="28"/>
          <w:lang w:val="uk-UA"/>
        </w:rPr>
        <w:t>рвинних засобів пожежогасіння -</w:t>
      </w:r>
      <w:r w:rsidRPr="00EB2179">
        <w:rPr>
          <w:rFonts w:eastAsia="Times New Roman"/>
          <w:color w:val="000000"/>
          <w:spacing w:val="7"/>
          <w:sz w:val="28"/>
          <w:szCs w:val="28"/>
          <w:lang w:val="uk-UA"/>
        </w:rPr>
        <w:t xml:space="preserve"> вогнегасників, пожеж</w:t>
      </w:r>
      <w:r w:rsidRPr="00EB2179">
        <w:rPr>
          <w:rFonts w:eastAsia="Times New Roman"/>
          <w:color w:val="000000"/>
          <w:spacing w:val="7"/>
          <w:sz w:val="28"/>
          <w:szCs w:val="28"/>
          <w:lang w:val="uk-UA"/>
        </w:rPr>
        <w:softHyphen/>
      </w:r>
      <w:r w:rsidRPr="00EB2179">
        <w:rPr>
          <w:rFonts w:eastAsia="Times New Roman"/>
          <w:color w:val="000000"/>
          <w:spacing w:val="9"/>
          <w:sz w:val="28"/>
          <w:szCs w:val="28"/>
          <w:lang w:val="uk-UA"/>
        </w:rPr>
        <w:t>них щитів тощо;</w:t>
      </w:r>
    </w:p>
    <w:p w:rsidR="00EB2179" w:rsidRPr="00EB2179" w:rsidRDefault="00EB2179" w:rsidP="00EB2179">
      <w:pPr>
        <w:numPr>
          <w:ilvl w:val="0"/>
          <w:numId w:val="1"/>
        </w:numPr>
        <w:shd w:val="clear" w:color="auto" w:fill="FFFFFF"/>
        <w:tabs>
          <w:tab w:val="left" w:pos="565"/>
        </w:tabs>
        <w:spacing w:line="276" w:lineRule="auto"/>
        <w:ind w:left="382"/>
        <w:rPr>
          <w:color w:val="000000"/>
          <w:sz w:val="28"/>
          <w:szCs w:val="28"/>
          <w:lang w:val="uk-UA"/>
        </w:rPr>
      </w:pPr>
      <w:r w:rsidRPr="00EB2179">
        <w:rPr>
          <w:rFonts w:eastAsia="Times New Roman"/>
          <w:color w:val="000000"/>
          <w:spacing w:val="9"/>
          <w:sz w:val="28"/>
          <w:szCs w:val="28"/>
          <w:lang w:val="uk-UA"/>
        </w:rPr>
        <w:t>перевірити цілісність пломб на ящиках (шафах) внутрішніх пожежних кранів;</w:t>
      </w:r>
    </w:p>
    <w:p w:rsidR="008E7BDE" w:rsidRPr="008E7BDE" w:rsidRDefault="00EB2179" w:rsidP="00EB2179">
      <w:pPr>
        <w:numPr>
          <w:ilvl w:val="0"/>
          <w:numId w:val="2"/>
        </w:numPr>
        <w:shd w:val="clear" w:color="auto" w:fill="FFFFFF"/>
        <w:tabs>
          <w:tab w:val="left" w:pos="565"/>
        </w:tabs>
        <w:spacing w:line="276" w:lineRule="auto"/>
        <w:ind w:left="277" w:firstLine="374"/>
        <w:rPr>
          <w:sz w:val="28"/>
          <w:szCs w:val="28"/>
        </w:rPr>
      </w:pPr>
      <w:r w:rsidRPr="008E7BDE">
        <w:rPr>
          <w:rFonts w:eastAsia="Times New Roman"/>
          <w:color w:val="000000"/>
          <w:spacing w:val="6"/>
          <w:sz w:val="28"/>
          <w:szCs w:val="28"/>
          <w:lang w:val="uk-UA"/>
        </w:rPr>
        <w:t>оглянути стан шлях</w:t>
      </w:r>
      <w:r w:rsidR="008E7BDE">
        <w:rPr>
          <w:rFonts w:eastAsia="Times New Roman"/>
          <w:color w:val="000000"/>
          <w:spacing w:val="6"/>
          <w:sz w:val="28"/>
          <w:szCs w:val="28"/>
          <w:lang w:val="uk-UA"/>
        </w:rPr>
        <w:t>ів евакуації, запасних виходів.</w:t>
      </w:r>
    </w:p>
    <w:p w:rsidR="00EB2179" w:rsidRPr="008E7BDE" w:rsidRDefault="008E7BDE" w:rsidP="00EB2179">
      <w:pPr>
        <w:numPr>
          <w:ilvl w:val="0"/>
          <w:numId w:val="2"/>
        </w:numPr>
        <w:shd w:val="clear" w:color="auto" w:fill="FFFFFF"/>
        <w:tabs>
          <w:tab w:val="left" w:pos="565"/>
        </w:tabs>
        <w:spacing w:line="276" w:lineRule="auto"/>
        <w:ind w:left="277" w:firstLine="374"/>
        <w:rPr>
          <w:sz w:val="28"/>
          <w:szCs w:val="28"/>
        </w:rPr>
      </w:pPr>
      <w:r>
        <w:rPr>
          <w:rFonts w:eastAsia="Times New Roman"/>
          <w:iCs/>
          <w:color w:val="000000"/>
          <w:spacing w:val="6"/>
          <w:sz w:val="28"/>
          <w:szCs w:val="28"/>
          <w:lang w:val="uk-UA"/>
        </w:rPr>
        <w:t>п</w:t>
      </w:r>
      <w:r w:rsidR="00EB2179" w:rsidRPr="008E7BDE">
        <w:rPr>
          <w:rFonts w:eastAsia="Times New Roman"/>
          <w:iCs/>
          <w:color w:val="000000"/>
          <w:spacing w:val="6"/>
          <w:sz w:val="28"/>
          <w:szCs w:val="28"/>
          <w:lang w:val="uk-UA"/>
        </w:rPr>
        <w:t>ід час перевірки протипожежного режиму території охоронець зобов'язаний:</w:t>
      </w:r>
    </w:p>
    <w:p w:rsidR="00EB2179" w:rsidRPr="00EB2179" w:rsidRDefault="00EB2179" w:rsidP="00EB2179">
      <w:pPr>
        <w:numPr>
          <w:ilvl w:val="0"/>
          <w:numId w:val="2"/>
        </w:numPr>
        <w:shd w:val="clear" w:color="auto" w:fill="FFFFFF"/>
        <w:tabs>
          <w:tab w:val="left" w:pos="565"/>
        </w:tabs>
        <w:spacing w:line="276" w:lineRule="auto"/>
        <w:ind w:left="7" w:firstLine="374"/>
        <w:rPr>
          <w:color w:val="000000"/>
          <w:sz w:val="28"/>
          <w:szCs w:val="28"/>
          <w:lang w:val="uk-UA"/>
        </w:rPr>
      </w:pPr>
      <w:r w:rsidRPr="00EB2179">
        <w:rPr>
          <w:rFonts w:eastAsia="Times New Roman"/>
          <w:color w:val="000000"/>
          <w:spacing w:val="7"/>
          <w:sz w:val="28"/>
          <w:szCs w:val="28"/>
          <w:lang w:val="uk-UA"/>
        </w:rPr>
        <w:t>оглянути стан пожежних щитів, пожежних водоймищ (ПВ) і пожежн</w:t>
      </w:r>
      <w:r w:rsidR="008E7BDE">
        <w:rPr>
          <w:rFonts w:eastAsia="Times New Roman"/>
          <w:color w:val="000000"/>
          <w:spacing w:val="7"/>
          <w:sz w:val="28"/>
          <w:szCs w:val="28"/>
          <w:lang w:val="uk-UA"/>
        </w:rPr>
        <w:t>их гідрантів (ГІГ),</w:t>
      </w:r>
      <w:r w:rsidRPr="00EB2179">
        <w:rPr>
          <w:rFonts w:eastAsia="Times New Roman"/>
          <w:color w:val="000000"/>
          <w:spacing w:val="10"/>
          <w:sz w:val="28"/>
          <w:szCs w:val="28"/>
          <w:lang w:val="uk-UA"/>
        </w:rPr>
        <w:t>під'їздів до них, наявність покажчиків ПВ та ПГ;</w:t>
      </w:r>
    </w:p>
    <w:p w:rsidR="00EB2179" w:rsidRPr="00EB2179" w:rsidRDefault="00EB2179" w:rsidP="00EB2179">
      <w:pPr>
        <w:numPr>
          <w:ilvl w:val="0"/>
          <w:numId w:val="1"/>
        </w:numPr>
        <w:shd w:val="clear" w:color="auto" w:fill="FFFFFF"/>
        <w:tabs>
          <w:tab w:val="left" w:pos="565"/>
        </w:tabs>
        <w:spacing w:line="276" w:lineRule="auto"/>
        <w:ind w:left="382"/>
        <w:rPr>
          <w:color w:val="000000"/>
          <w:sz w:val="28"/>
          <w:szCs w:val="28"/>
          <w:lang w:val="uk-UA"/>
        </w:rPr>
      </w:pPr>
      <w:r w:rsidRPr="00EB2179">
        <w:rPr>
          <w:rFonts w:eastAsia="Times New Roman"/>
          <w:color w:val="000000"/>
          <w:spacing w:val="7"/>
          <w:sz w:val="28"/>
          <w:szCs w:val="28"/>
          <w:lang w:val="uk-UA"/>
        </w:rPr>
        <w:t>пересвідчитись, чи вільний в'їзд на територію;</w:t>
      </w:r>
    </w:p>
    <w:p w:rsidR="00EB2179" w:rsidRPr="00EB2179" w:rsidRDefault="00EB2179" w:rsidP="00EB2179">
      <w:pPr>
        <w:numPr>
          <w:ilvl w:val="0"/>
          <w:numId w:val="1"/>
        </w:numPr>
        <w:shd w:val="clear" w:color="auto" w:fill="FFFFFF"/>
        <w:tabs>
          <w:tab w:val="left" w:pos="565"/>
        </w:tabs>
        <w:spacing w:line="276" w:lineRule="auto"/>
        <w:ind w:left="382"/>
        <w:rPr>
          <w:color w:val="000000"/>
          <w:sz w:val="28"/>
          <w:szCs w:val="28"/>
          <w:lang w:val="uk-UA"/>
        </w:rPr>
      </w:pPr>
      <w:r w:rsidRPr="00EB2179">
        <w:rPr>
          <w:rFonts w:eastAsia="Times New Roman"/>
          <w:color w:val="000000"/>
          <w:spacing w:val="7"/>
          <w:sz w:val="28"/>
          <w:szCs w:val="28"/>
          <w:lang w:val="uk-UA"/>
        </w:rPr>
        <w:lastRenderedPageBreak/>
        <w:t>у вечірній і нічний час перевірити стан освітлення території.</w:t>
      </w:r>
    </w:p>
    <w:p w:rsidR="00EB2179" w:rsidRPr="00EB2179" w:rsidRDefault="00EB2179" w:rsidP="00EB2179">
      <w:pPr>
        <w:shd w:val="clear" w:color="auto" w:fill="FFFFFF"/>
        <w:spacing w:line="276" w:lineRule="auto"/>
        <w:ind w:right="32" w:firstLine="281"/>
        <w:jc w:val="both"/>
        <w:rPr>
          <w:sz w:val="28"/>
          <w:szCs w:val="28"/>
        </w:rPr>
      </w:pPr>
      <w:r w:rsidRPr="00EB2179">
        <w:rPr>
          <w:rFonts w:eastAsia="Times New Roman"/>
          <w:color w:val="000000"/>
          <w:spacing w:val="4"/>
          <w:sz w:val="28"/>
          <w:szCs w:val="28"/>
          <w:lang w:val="uk-UA"/>
        </w:rPr>
        <w:t xml:space="preserve">Перевірки має здійснювати охоронець з інтервалом у чотири години. Порушення та </w:t>
      </w:r>
      <w:r w:rsidRPr="00EB2179">
        <w:rPr>
          <w:rFonts w:eastAsia="Times New Roman"/>
          <w:color w:val="000000"/>
          <w:spacing w:val="5"/>
          <w:sz w:val="28"/>
          <w:szCs w:val="28"/>
          <w:lang w:val="uk-UA"/>
        </w:rPr>
        <w:t>недоліки, які не вдалось усунути під час перевірки,</w:t>
      </w:r>
      <w:r w:rsidR="008E7BDE">
        <w:rPr>
          <w:rFonts w:eastAsia="Times New Roman"/>
          <w:color w:val="000000"/>
          <w:spacing w:val="5"/>
          <w:sz w:val="28"/>
          <w:szCs w:val="28"/>
          <w:lang w:val="uk-UA"/>
        </w:rPr>
        <w:t xml:space="preserve"> доводяться до відома адміністрації ліцею</w:t>
      </w:r>
      <w:r w:rsidRPr="00EB2179">
        <w:rPr>
          <w:rFonts w:eastAsia="Times New Roman"/>
          <w:color w:val="000000"/>
          <w:spacing w:val="6"/>
          <w:sz w:val="28"/>
          <w:szCs w:val="28"/>
          <w:lang w:val="uk-UA"/>
        </w:rPr>
        <w:t>.</w:t>
      </w:r>
    </w:p>
    <w:p w:rsidR="00EB2179" w:rsidRPr="00EB2179" w:rsidRDefault="00EB2179" w:rsidP="00EB2179">
      <w:pPr>
        <w:spacing w:line="276" w:lineRule="auto"/>
        <w:rPr>
          <w:sz w:val="24"/>
          <w:szCs w:val="24"/>
        </w:rPr>
      </w:pPr>
    </w:p>
    <w:p w:rsidR="00EB2179" w:rsidRDefault="00EB2179" w:rsidP="00EB2179">
      <w:pPr>
        <w:spacing w:line="276" w:lineRule="auto"/>
        <w:rPr>
          <w:sz w:val="24"/>
          <w:szCs w:val="24"/>
        </w:rPr>
      </w:pPr>
    </w:p>
    <w:p w:rsidR="00EB2179" w:rsidRPr="00EB2179" w:rsidRDefault="00EB2179" w:rsidP="00EB2179">
      <w:pPr>
        <w:ind w:right="42"/>
        <w:jc w:val="both"/>
        <w:rPr>
          <w:rFonts w:ascii="Times New Roman CYR" w:eastAsia="Times New Roman" w:hAnsi="Times New Roman CYR" w:cs="Times New Roman CYR"/>
          <w:sz w:val="28"/>
          <w:szCs w:val="28"/>
          <w:lang w:val="uk-UA"/>
        </w:rPr>
      </w:pPr>
    </w:p>
    <w:p w:rsidR="00EB2179" w:rsidRDefault="00EB2179" w:rsidP="008E7BDE">
      <w:pPr>
        <w:spacing w:line="360" w:lineRule="auto"/>
        <w:rPr>
          <w:rFonts w:ascii="Times New Roman CYR" w:eastAsia="Times New Roman" w:hAnsi="Times New Roman CYR" w:cs="Times New Roman CYR"/>
          <w:sz w:val="28"/>
          <w:szCs w:val="28"/>
          <w:lang w:val="uk-UA"/>
        </w:rPr>
      </w:pPr>
      <w:r w:rsidRPr="00EB2179">
        <w:rPr>
          <w:rFonts w:ascii="Times New Roman CYR" w:eastAsia="Times New Roman" w:hAnsi="Times New Roman CYR" w:cs="Times New Roman CYR"/>
          <w:sz w:val="28"/>
          <w:szCs w:val="28"/>
          <w:lang w:val="uk-UA"/>
        </w:rPr>
        <w:t>Ознайомлений _____________________(_____________________________)</w:t>
      </w:r>
      <w:r w:rsidRPr="00EB2179">
        <w:rPr>
          <w:rFonts w:ascii="Times New Roman CYR" w:eastAsia="Times New Roman" w:hAnsi="Times New Roman CYR" w:cs="Times New Roman CYR"/>
          <w:sz w:val="28"/>
          <w:szCs w:val="28"/>
          <w:lang w:val="uk-UA"/>
        </w:rPr>
        <w:tab/>
      </w:r>
    </w:p>
    <w:p w:rsidR="008E7BDE" w:rsidRDefault="008E7BDE" w:rsidP="008E7BDE">
      <w:pPr>
        <w:spacing w:line="360" w:lineRule="auto"/>
        <w:rPr>
          <w:rFonts w:ascii="Times New Roman CYR" w:eastAsia="Times New Roman" w:hAnsi="Times New Roman CYR" w:cs="Times New Roman CYR"/>
          <w:sz w:val="28"/>
          <w:szCs w:val="28"/>
          <w:lang w:val="uk-UA"/>
        </w:rPr>
      </w:pPr>
      <w:r w:rsidRPr="00EB2179">
        <w:rPr>
          <w:rFonts w:ascii="Times New Roman CYR" w:eastAsia="Times New Roman" w:hAnsi="Times New Roman CYR" w:cs="Times New Roman CYR"/>
          <w:sz w:val="28"/>
          <w:szCs w:val="28"/>
          <w:lang w:val="uk-UA"/>
        </w:rPr>
        <w:t>Ознайомлений _____________________(_____________________________)</w:t>
      </w:r>
    </w:p>
    <w:p w:rsidR="008E7BDE" w:rsidRPr="00EB2179" w:rsidRDefault="008E7BDE" w:rsidP="008E7BDE">
      <w:pPr>
        <w:spacing w:line="360" w:lineRule="auto"/>
        <w:rPr>
          <w:sz w:val="24"/>
          <w:szCs w:val="24"/>
        </w:rPr>
      </w:pPr>
      <w:r w:rsidRPr="00EB2179">
        <w:rPr>
          <w:rFonts w:ascii="Times New Roman CYR" w:eastAsia="Times New Roman" w:hAnsi="Times New Roman CYR" w:cs="Times New Roman CYR"/>
          <w:sz w:val="28"/>
          <w:szCs w:val="28"/>
          <w:lang w:val="uk-UA"/>
        </w:rPr>
        <w:t>Ознайомлений _____________________(_____________________________)</w:t>
      </w:r>
    </w:p>
    <w:sectPr w:rsidR="008E7BDE" w:rsidRPr="00EB2179" w:rsidSect="00A77B75">
      <w:pgSz w:w="11906" w:h="16838"/>
      <w:pgMar w:top="1134" w:right="424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1887322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84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179"/>
    <w:rsid w:val="008E7BDE"/>
    <w:rsid w:val="00A77B75"/>
    <w:rsid w:val="00B847E7"/>
    <w:rsid w:val="00EB2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1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1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55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1340</Words>
  <Characters>765</Characters>
  <Application>Microsoft Office Word</Application>
  <DocSecurity>0</DocSecurity>
  <Lines>6</Lines>
  <Paragraphs>4</Paragraphs>
  <ScaleCrop>false</ScaleCrop>
  <Company/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нефидов</cp:lastModifiedBy>
  <cp:revision>5</cp:revision>
  <dcterms:created xsi:type="dcterms:W3CDTF">2012-12-19T07:33:00Z</dcterms:created>
  <dcterms:modified xsi:type="dcterms:W3CDTF">2022-06-21T07:01:00Z</dcterms:modified>
</cp:coreProperties>
</file>