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CE1DFB" w:rsidRPr="00967801" w:rsidRDefault="00CE1DFB" w:rsidP="00CE1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 w:rsidRPr="00967801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CE1DFB" w:rsidRPr="00967801" w:rsidRDefault="00CE1DFB" w:rsidP="00CE1DFB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CE1DFB" w:rsidRPr="00967801" w:rsidRDefault="00CE1DFB" w:rsidP="00CE1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E1DFB" w:rsidRDefault="00CE1DFB" w:rsidP="00CE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</w:p>
    <w:p w:rsidR="00CE1DFB" w:rsidRPr="00967801" w:rsidRDefault="00CE1DFB" w:rsidP="00CE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  <w:r w:rsidRPr="00967801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ІНСТРУКЦІЯ №</w:t>
      </w:r>
      <w:r w:rsidR="004165E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18</w:t>
      </w:r>
    </w:p>
    <w:p w:rsidR="005C26F2" w:rsidRPr="00DD2ED7" w:rsidRDefault="005C26F2" w:rsidP="005C26F2">
      <w:pPr>
        <w:shd w:val="clear" w:color="auto" w:fill="FFFFFF"/>
        <w:spacing w:after="10"/>
        <w:ind w:right="142"/>
        <w:jc w:val="center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DD2ED7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про заходи пожежної безпеки </w:t>
      </w:r>
    </w:p>
    <w:p w:rsidR="005C26F2" w:rsidRPr="00DD2ED7" w:rsidRDefault="005C26F2" w:rsidP="005C26F2">
      <w:pPr>
        <w:shd w:val="clear" w:color="auto" w:fill="FFFFFF"/>
        <w:spacing w:after="10"/>
        <w:ind w:right="142"/>
        <w:jc w:val="center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DD2ED7">
        <w:rPr>
          <w:rStyle w:val="a5"/>
          <w:rFonts w:ascii="Times New Roman" w:hAnsi="Times New Roman" w:cs="Times New Roman"/>
          <w:sz w:val="28"/>
          <w:szCs w:val="28"/>
          <w:lang w:val="uk-UA"/>
        </w:rPr>
        <w:t>в актовому залі</w:t>
      </w:r>
    </w:p>
    <w:p w:rsidR="005C26F2" w:rsidRPr="009E797C" w:rsidRDefault="005C26F2" w:rsidP="005C26F2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before="245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797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Загальні положення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ЦяІ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нструкція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визначає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вимоги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пожежної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безпеки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в актовому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навчального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закладу.</w:t>
      </w:r>
      <w:proofErr w:type="gramEnd"/>
    </w:p>
    <w:p w:rsidR="005C26F2" w:rsidRPr="005C26F2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Інструкція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є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обов’язковою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вивчення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всіма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учасниками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навчально-виховно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г</w:t>
      </w:r>
      <w:r w:rsidRPr="009E797C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процесу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забезпечують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організацію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проведення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актовому</w:t>
      </w:r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навчального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закла</w:t>
      </w:r>
      <w:proofErr w:type="spellEnd"/>
    </w:p>
    <w:p w:rsidR="005C26F2" w:rsidRPr="009E797C" w:rsidRDefault="005C26F2" w:rsidP="005C26F2">
      <w:pPr>
        <w:pStyle w:val="a3"/>
        <w:numPr>
          <w:ilvl w:val="0"/>
          <w:numId w:val="1"/>
        </w:numPr>
        <w:tabs>
          <w:tab w:val="left" w:pos="851"/>
        </w:tabs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79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Вимоги пожежної безпеки 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Евакуаційні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виходи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актовому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іслід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постійно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утримувати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справними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меблів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в актовому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не повинно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перешкоджати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евакуації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людей і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ідходу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засобів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пожежогасіння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Кількість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місць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актовому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встановлюється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розрахунку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0,75 кв. м на особу, а при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проведенні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ігор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подібних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їм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заходів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— з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розрахунку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1,5 кв. м на одну особу (без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урахування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площі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сцени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Заповнення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приміщення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людьми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понад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установлені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норми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допускається</w:t>
      </w:r>
      <w:proofErr w:type="spellEnd"/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В актовому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допускається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залишати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нагляду</w:t>
      </w:r>
      <w:proofErr w:type="spellEnd"/>
      <w:r w:rsidR="000F67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вв</w:t>
      </w:r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імкнені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у мережу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електроприлади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6F2" w:rsidRPr="002D4648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Кількість</w:t>
      </w:r>
      <w:proofErr w:type="spellEnd"/>
      <w:r w:rsidR="000F67BF" w:rsidRP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безперервно</w:t>
      </w:r>
      <w:proofErr w:type="spellEnd"/>
      <w:r w:rsidR="004165E6" w:rsidRP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встановлених</w:t>
      </w:r>
      <w:proofErr w:type="spellEnd"/>
      <w:r w:rsidR="004165E6" w:rsidRP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місць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у ряду та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відстань</w:t>
      </w:r>
      <w:proofErr w:type="spellEnd"/>
      <w:r w:rsidR="004165E6" w:rsidRP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рядами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визначаються</w:t>
      </w:r>
      <w:proofErr w:type="spellEnd"/>
      <w:r w:rsidR="004165E6" w:rsidRP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D4648">
        <w:rPr>
          <w:rFonts w:ascii="Times New Roman" w:hAnsi="Times New Roman" w:cs="Times New Roman"/>
          <w:sz w:val="24"/>
          <w:szCs w:val="24"/>
        </w:rPr>
        <w:t xml:space="preserve">Правилами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="004165E6" w:rsidRPr="002D4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2D464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2D4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2D464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="004165E6" w:rsidRPr="002D4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="004165E6" w:rsidRPr="002D4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4165E6" w:rsidRPr="002D4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D4648">
        <w:rPr>
          <w:rFonts w:ascii="Times New Roman" w:hAnsi="Times New Roman" w:cs="Times New Roman"/>
          <w:sz w:val="24"/>
          <w:szCs w:val="24"/>
        </w:rPr>
        <w:t>,</w:t>
      </w:r>
      <w:r w:rsidR="004165E6" w:rsidRPr="002D4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Ширина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поздовжніх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поперечних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проходів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у актовому</w:t>
      </w:r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має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бути не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менше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одного метра, а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проходів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ведуть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виходів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, — не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менше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ширини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самих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виходів</w:t>
      </w:r>
      <w:proofErr w:type="spellEnd"/>
      <w:proofErr w:type="gram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Усі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проходи і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виходи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розміщатися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так,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щоб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створювати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зустрічних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перехресних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D4648">
        <w:rPr>
          <w:rFonts w:ascii="Times New Roman" w:hAnsi="Times New Roman" w:cs="Times New Roman"/>
          <w:color w:val="000000"/>
          <w:sz w:val="24"/>
          <w:szCs w:val="24"/>
        </w:rPr>
        <w:t>потоків</w:t>
      </w:r>
      <w:proofErr w:type="spellEnd"/>
      <w:r w:rsidRPr="002D4648">
        <w:rPr>
          <w:rFonts w:ascii="Times New Roman" w:hAnsi="Times New Roman" w:cs="Times New Roman"/>
          <w:color w:val="000000"/>
          <w:sz w:val="24"/>
          <w:szCs w:val="24"/>
        </w:rPr>
        <w:t xml:space="preserve"> людей.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Скорочувати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ширину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проходів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рядами і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встановлювати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у проходах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додаткові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місця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дозволяється</w:t>
      </w:r>
      <w:proofErr w:type="spellEnd"/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Евакуаційні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виходи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з актового залу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бути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позначені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ітловими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покажчиками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написом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Вихід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білого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кольору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на зеленому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тлі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підключеними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мережі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аварійного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евакуаційного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освітлення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будівлі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в актовому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є люди,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світлові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покажчики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повинні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бути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ввімкненими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У актовому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залі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дозволяється</w:t>
      </w:r>
      <w:proofErr w:type="spellEnd"/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C26F2" w:rsidRPr="009E797C" w:rsidRDefault="002D4648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икористовувати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віконниці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gram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вікна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затемнення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приміщень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C26F2" w:rsidRPr="009E797C" w:rsidRDefault="002D4648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бклеювати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іни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вікна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шпалерами і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папером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C26F2" w:rsidRPr="009E797C" w:rsidRDefault="002D4648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астосовувати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горючі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матеріали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не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оброблені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вогнезахисними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сумішами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для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акустичної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обробки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ін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стель</w:t>
      </w:r>
      <w:proofErr w:type="spellEnd"/>
      <w:r w:rsidR="005C26F2" w:rsidRPr="009E797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зберігати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бензин, гас та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легкозаймисті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горючі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ідини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зберігати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інвентар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предмети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речовини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матеріали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E797C">
        <w:rPr>
          <w:rFonts w:ascii="Times New Roman" w:hAnsi="Times New Roman" w:cs="Times New Roman"/>
          <w:color w:val="000000"/>
          <w:sz w:val="24"/>
          <w:szCs w:val="24"/>
        </w:rPr>
        <w:t>ід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сценою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помостами, а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також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підвалі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розміщеному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 w:rsidR="002D46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 w:cs="Times New Roman"/>
          <w:color w:val="000000"/>
          <w:sz w:val="24"/>
          <w:szCs w:val="24"/>
        </w:rPr>
        <w:t>актовим</w:t>
      </w:r>
      <w:proofErr w:type="spellEnd"/>
      <w:r w:rsidRPr="009E797C">
        <w:rPr>
          <w:rFonts w:ascii="Times New Roman" w:hAnsi="Times New Roman" w:cs="Times New Roman"/>
          <w:color w:val="000000"/>
          <w:sz w:val="24"/>
          <w:szCs w:val="24"/>
        </w:rPr>
        <w:t xml:space="preserve"> залом;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застосовувати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предмети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оформлення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залу,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декорації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сценічне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обладнання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виготовлене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 горючих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синтетичних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матеріалів,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штучних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тканин і волокон (</w:t>
      </w: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інопласту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поролону,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полівінілу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тощо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);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застосовувати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відкритий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вогонь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факели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св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ічки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феєрверки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бенгальські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вогні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тощо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використовувати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хлопавки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застосовувати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дугові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прожектори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влаштовувати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світлові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ефекти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із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застосуванням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хімічних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інших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речовин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які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можуть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викликати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загоряння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установлювати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ст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ільці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крісла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тощо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конструкції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яких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виконано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пластмас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lastRenderedPageBreak/>
        <w:t>легкозаймистих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матеріалів, 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також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ставити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приставні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стільці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у проходах залу;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установлювати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на дверях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евакуаційних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виходів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замки та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інші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запори,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важко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відкриваються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установлювати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вікнах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глухі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грати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ідлога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актового залу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має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бути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рівною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без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порогів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східців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щілин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вибоїн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Усі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горючі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декорації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сценічне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оформлення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також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драпірування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вікнах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і дверях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повинні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оброблятися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вогнезахисними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сумішами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Проводити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таке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вогнезахисне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оброблення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має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спец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іалізована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організація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Якщо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навчальному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закладі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нема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єелектричногоосвітлення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, культурно-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масові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заходи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слід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проводити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денний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час.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797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актовому</w:t>
      </w:r>
      <w:proofErr w:type="gram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залі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мають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бути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справні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первинні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засоби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пожежогасіння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. До них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необхідно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забезпечити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вільний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доступ.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ісля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закінчення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заходу,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щовідбувався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в актовому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залі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відповідальний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проведення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заходу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вчитель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повинен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зачинити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вікна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вимкнути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електроживлення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обладнання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приладів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які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використовувалися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clear" w:pos="1005"/>
          <w:tab w:val="num" w:pos="567"/>
          <w:tab w:val="left" w:pos="114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Відповідальний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пожежну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безпеку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актовому</w:t>
      </w:r>
      <w:proofErr w:type="gram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залі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повинен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оглянути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його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переконатися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відсутності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порушень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можуть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призвести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перевірити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відключення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електроприладів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обладнання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зачинити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приміщення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tabs>
          <w:tab w:val="left" w:pos="1140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26F2" w:rsidRPr="009E797C" w:rsidRDefault="005C26F2" w:rsidP="005C26F2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Обов’язки</w:t>
      </w:r>
      <w:proofErr w:type="spellEnd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дії</w:t>
      </w:r>
      <w:proofErr w:type="spellEnd"/>
      <w:r w:rsidR="002D464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працівників</w:t>
      </w:r>
      <w:proofErr w:type="spellEnd"/>
      <w:r w:rsidR="002D464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gram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у</w:t>
      </w:r>
      <w:proofErr w:type="gramEnd"/>
      <w:r w:rsidR="002D464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разі</w:t>
      </w:r>
      <w:proofErr w:type="spellEnd"/>
      <w:r w:rsidR="002D464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виникнення</w:t>
      </w:r>
      <w:proofErr w:type="spellEnd"/>
      <w:r w:rsidR="002D4648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b/>
          <w:bCs/>
          <w:color w:val="000000"/>
          <w:sz w:val="24"/>
          <w:szCs w:val="24"/>
        </w:rPr>
        <w:t>пожежі</w:t>
      </w:r>
      <w:proofErr w:type="spellEnd"/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left" w:pos="284"/>
          <w:tab w:val="num" w:pos="567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разі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виникнення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загоряння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в актовому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залі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його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слід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відразу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ліквідувати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left" w:pos="284"/>
          <w:tab w:val="num" w:pos="567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разі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виникнення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пожежі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необхідно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:</w:t>
      </w:r>
    </w:p>
    <w:p w:rsidR="005C26F2" w:rsidRPr="009E797C" w:rsidRDefault="002D4648" w:rsidP="005C26F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</w:t>
      </w:r>
      <w:r w:rsidR="005C26F2" w:rsidRPr="009E797C">
        <w:rPr>
          <w:rFonts w:ascii="Times New Roman" w:hAnsi="Times New Roman"/>
          <w:color w:val="000000"/>
          <w:sz w:val="24"/>
          <w:szCs w:val="24"/>
        </w:rPr>
        <w:t>егайно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повідомити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 про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це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пожежну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охорону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 (тел. </w:t>
      </w:r>
      <w:r w:rsidR="005C26F2" w:rsidRPr="009E797C">
        <w:rPr>
          <w:rFonts w:ascii="Times New Roman" w:hAnsi="Times New Roman"/>
          <w:b/>
          <w:bCs/>
          <w:color w:val="000000"/>
          <w:sz w:val="24"/>
          <w:szCs w:val="24"/>
        </w:rPr>
        <w:t>101</w:t>
      </w:r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); при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цьому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слід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чітко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назвати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 адресу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навчального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 закладу,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вказати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кількість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поверхів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буді</w:t>
      </w:r>
      <w:proofErr w:type="gramStart"/>
      <w:r w:rsidR="005C26F2" w:rsidRPr="009E797C">
        <w:rPr>
          <w:rFonts w:ascii="Times New Roman" w:hAnsi="Times New Roman"/>
          <w:color w:val="000000"/>
          <w:sz w:val="24"/>
          <w:szCs w:val="24"/>
        </w:rPr>
        <w:t>вл</w:t>
      </w:r>
      <w:proofErr w:type="gramEnd"/>
      <w:r w:rsidR="005C26F2" w:rsidRPr="009E797C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місце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виникнення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пожежі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наявність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 людей у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будівлі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також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 xml:space="preserve"> свою посаду та </w:t>
      </w:r>
      <w:proofErr w:type="spellStart"/>
      <w:r w:rsidR="005C26F2" w:rsidRPr="009E797C">
        <w:rPr>
          <w:rFonts w:ascii="Times New Roman" w:hAnsi="Times New Roman"/>
          <w:color w:val="000000"/>
          <w:sz w:val="24"/>
          <w:szCs w:val="24"/>
        </w:rPr>
        <w:t>прізвище</w:t>
      </w:r>
      <w:proofErr w:type="spellEnd"/>
      <w:r w:rsidR="005C26F2" w:rsidRPr="009E797C">
        <w:rPr>
          <w:rFonts w:ascii="Times New Roman" w:hAnsi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розпочати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самому і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залучити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інших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осіб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евакуації</w:t>
      </w:r>
      <w:proofErr w:type="spellEnd"/>
      <w:r w:rsidR="002D464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учнів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буді</w:t>
      </w: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вл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безпечного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місця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згідно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 планом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евакуації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вимкнути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електромережу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вжити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заходів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щодо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гасіння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наявними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навчальному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закладі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засобами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пожежогасіння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;</w:t>
      </w:r>
    </w:p>
    <w:p w:rsidR="005C26F2" w:rsidRPr="009E797C" w:rsidRDefault="005C26F2" w:rsidP="005C26F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сповістити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про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пожежу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керівника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навчального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закладу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або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працівника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його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заміщу</w:t>
      </w: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є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5C26F2" w:rsidRPr="009E797C" w:rsidRDefault="005C26F2" w:rsidP="005C26F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за потреби</w:t>
      </w:r>
      <w:proofErr w:type="gram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викликати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медичну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службу.</w:t>
      </w:r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left" w:pos="284"/>
          <w:tab w:val="num" w:pos="567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ід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час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проведення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евакуації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гасіння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необхідно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ретельно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перевірити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актовий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зал,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щоб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унеможливити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перебування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небезпечній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зоні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учнів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які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сховалися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під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сидіннями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або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інших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місцях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left" w:pos="284"/>
          <w:tab w:val="num" w:pos="567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797C">
        <w:rPr>
          <w:rFonts w:ascii="Times New Roman" w:hAnsi="Times New Roman"/>
          <w:color w:val="000000"/>
          <w:sz w:val="24"/>
          <w:szCs w:val="24"/>
        </w:rPr>
        <w:t>раз</w:t>
      </w:r>
      <w:proofErr w:type="gramEnd"/>
      <w:r w:rsidRPr="009E797C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виникнення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пожежі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необхідно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утримуватися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відвідчинення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вікон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і дверей, а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також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від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розбивання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скла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</w:p>
    <w:p w:rsidR="005C26F2" w:rsidRPr="009E797C" w:rsidRDefault="005C26F2" w:rsidP="005C26F2">
      <w:pPr>
        <w:widowControl w:val="0"/>
        <w:numPr>
          <w:ilvl w:val="1"/>
          <w:numId w:val="1"/>
        </w:numPr>
        <w:tabs>
          <w:tab w:val="num" w:pos="284"/>
          <w:tab w:val="left" w:pos="567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Залишаючи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актовий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зал,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потрібно</w:t>
      </w:r>
      <w:proofErr w:type="spellEnd"/>
      <w:r w:rsidR="00B21E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зачинити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 xml:space="preserve"> за собою </w:t>
      </w:r>
      <w:proofErr w:type="spellStart"/>
      <w:r w:rsidRPr="009E797C">
        <w:rPr>
          <w:rFonts w:ascii="Times New Roman" w:hAnsi="Times New Roman"/>
          <w:color w:val="000000"/>
          <w:sz w:val="24"/>
          <w:szCs w:val="24"/>
        </w:rPr>
        <w:t>двері</w:t>
      </w:r>
      <w:proofErr w:type="spellEnd"/>
      <w:r w:rsidRPr="009E797C">
        <w:rPr>
          <w:rFonts w:ascii="Times New Roman" w:hAnsi="Times New Roman"/>
          <w:color w:val="000000"/>
          <w:sz w:val="24"/>
          <w:szCs w:val="24"/>
        </w:rPr>
        <w:t>.</w:t>
      </w:r>
    </w:p>
    <w:p w:rsidR="005C26F2" w:rsidRDefault="005C26F2" w:rsidP="005C26F2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C26F2" w:rsidRPr="009E797C" w:rsidRDefault="005C26F2" w:rsidP="005C26F2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/>
        <w:t xml:space="preserve">Відповідальний за пожежну безпеку ____________________ </w:t>
      </w:r>
      <w:bookmarkStart w:id="0" w:name="_GoBack"/>
      <w:bookmarkEnd w:id="0"/>
    </w:p>
    <w:p w:rsidR="005C26F2" w:rsidRPr="009E797C" w:rsidRDefault="005C26F2" w:rsidP="005C26F2">
      <w:pPr>
        <w:rPr>
          <w:sz w:val="24"/>
          <w:szCs w:val="24"/>
        </w:rPr>
      </w:pPr>
    </w:p>
    <w:p w:rsidR="00B1009F" w:rsidRPr="005C26F2" w:rsidRDefault="00B1009F"/>
    <w:sectPr w:rsidR="00B1009F" w:rsidRPr="005C26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042A"/>
    <w:multiLevelType w:val="multilevel"/>
    <w:tmpl w:val="DA602E36"/>
    <w:lvl w:ilvl="0">
      <w:start w:val="1"/>
      <w:numFmt w:val="bullet"/>
      <w:lvlText w:val=""/>
      <w:lvlJc w:val="left"/>
      <w:pPr>
        <w:tabs>
          <w:tab w:val="num" w:pos="1335"/>
        </w:tabs>
        <w:ind w:left="570" w:firstLine="405"/>
      </w:pPr>
      <w:rPr>
        <w:rFonts w:ascii="Symbol" w:hAnsi="Symbol" w:hint="default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429D3E12"/>
    <w:multiLevelType w:val="multilevel"/>
    <w:tmpl w:val="5EDC58CF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0" w:firstLine="57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51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5"/>
        </w:tabs>
        <w:ind w:left="1725" w:hanging="645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93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727C57AC"/>
    <w:multiLevelType w:val="multilevel"/>
    <w:tmpl w:val="6C08D7DA"/>
    <w:lvl w:ilvl="0">
      <w:start w:val="1"/>
      <w:numFmt w:val="bullet"/>
      <w:lvlText w:val=""/>
      <w:lvlJc w:val="left"/>
      <w:pPr>
        <w:tabs>
          <w:tab w:val="num" w:pos="1350"/>
        </w:tabs>
        <w:ind w:left="570" w:firstLine="420"/>
      </w:pPr>
      <w:rPr>
        <w:rFonts w:ascii="Symbol" w:hAnsi="Symbol" w:hint="default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60"/>
    <w:rsid w:val="000B62AE"/>
    <w:rsid w:val="000F67BF"/>
    <w:rsid w:val="002D4648"/>
    <w:rsid w:val="004165E6"/>
    <w:rsid w:val="005C26F2"/>
    <w:rsid w:val="006973CE"/>
    <w:rsid w:val="00B1009F"/>
    <w:rsid w:val="00B21E07"/>
    <w:rsid w:val="00CD0560"/>
    <w:rsid w:val="00CE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C26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C26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Intense Reference"/>
    <w:uiPriority w:val="32"/>
    <w:qFormat/>
    <w:rsid w:val="005C26F2"/>
    <w:rPr>
      <w:b/>
      <w:bCs/>
      <w:smallCap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C26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C26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Intense Reference"/>
    <w:uiPriority w:val="32"/>
    <w:qFormat/>
    <w:rsid w:val="005C26F2"/>
    <w:rPr>
      <w:b/>
      <w:bCs/>
      <w:smallCap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3332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5</cp:revision>
  <dcterms:created xsi:type="dcterms:W3CDTF">2022-06-24T06:37:00Z</dcterms:created>
  <dcterms:modified xsi:type="dcterms:W3CDTF">2022-06-24T07:33:00Z</dcterms:modified>
</cp:coreProperties>
</file>