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3A1" w:rsidRDefault="001353A1" w:rsidP="001353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Погоджено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Затверджено</w:t>
      </w:r>
    </w:p>
    <w:p w:rsidR="001353A1" w:rsidRDefault="001353A1" w:rsidP="001353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ППО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Директор КЗ «Різуненківський ліцей»</w:t>
      </w:r>
    </w:p>
    <w:p w:rsidR="001353A1" w:rsidRDefault="001353A1" w:rsidP="001353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КЗ «Різуненківський ліцей»                         _______________С. В. Пизюн</w:t>
      </w:r>
    </w:p>
    <w:p w:rsidR="001353A1" w:rsidRDefault="001353A1" w:rsidP="001353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_______________Н.М.Беспала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наказ від 20.06.2022р №29</w:t>
      </w:r>
    </w:p>
    <w:p w:rsidR="001353A1" w:rsidRDefault="001353A1" w:rsidP="001353A1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протокол №7 від «23» червня 2022р</w:t>
      </w:r>
    </w:p>
    <w:p w:rsidR="00181D80" w:rsidRPr="00757709" w:rsidRDefault="00181D80" w:rsidP="00757709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181D80" w:rsidRPr="00757709" w:rsidRDefault="00181D80" w:rsidP="00181D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7709">
        <w:rPr>
          <w:rFonts w:ascii="Times New Roman" w:hAnsi="Times New Roman" w:cs="Times New Roman"/>
          <w:b/>
          <w:sz w:val="28"/>
          <w:szCs w:val="28"/>
        </w:rPr>
        <w:t>Інструкцiя</w:t>
      </w:r>
      <w:r w:rsidRPr="007577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</w:t>
      </w:r>
      <w:r w:rsidR="00757709" w:rsidRPr="0075770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</w:p>
    <w:p w:rsidR="00181D80" w:rsidRPr="00757709" w:rsidRDefault="00181D80" w:rsidP="00181D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709">
        <w:rPr>
          <w:rFonts w:ascii="Times New Roman" w:hAnsi="Times New Roman" w:cs="Times New Roman"/>
          <w:b/>
          <w:sz w:val="28"/>
          <w:szCs w:val="28"/>
        </w:rPr>
        <w:t>з пожежної безпеки в кабiнетi iнформатики та iнформацiйно-комунiкацiйних технологiй</w:t>
      </w:r>
    </w:p>
    <w:p w:rsidR="00181D80" w:rsidRPr="00181D80" w:rsidRDefault="00181D80" w:rsidP="00181D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7709">
        <w:rPr>
          <w:rFonts w:ascii="Times New Roman" w:hAnsi="Times New Roman" w:cs="Times New Roman"/>
          <w:sz w:val="28"/>
          <w:szCs w:val="28"/>
        </w:rPr>
        <w:t>1. Загальнi положення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7709">
        <w:rPr>
          <w:rFonts w:ascii="Times New Roman" w:hAnsi="Times New Roman" w:cs="Times New Roman"/>
          <w:sz w:val="28"/>
          <w:szCs w:val="28"/>
        </w:rPr>
        <w:t>1.1. Кожен учень зобов’язаний знати i виконувати правила пожежної безпеки, а в разi виникнення пожежi вжити всiх залежних вiд нього заходiв для врятування учнiв i гасiння пожежi.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7709">
        <w:rPr>
          <w:rFonts w:ascii="Times New Roman" w:hAnsi="Times New Roman" w:cs="Times New Roman"/>
          <w:sz w:val="28"/>
          <w:szCs w:val="28"/>
        </w:rPr>
        <w:t>1.2. Сходовi клiтки, евакуацiйнi виходи, проходи, коридорнi тамбури повиннi утримуватися постiйно вiльними.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7709">
        <w:rPr>
          <w:rFonts w:ascii="Times New Roman" w:hAnsi="Times New Roman" w:cs="Times New Roman"/>
          <w:sz w:val="28"/>
          <w:szCs w:val="28"/>
        </w:rPr>
        <w:t>1.3. У кабiнетi парти, столи, стiльцi необхiдно встановлювати так, щоб не заставляти виходiв iз кабiнетiв.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7709">
        <w:rPr>
          <w:rFonts w:ascii="Times New Roman" w:hAnsi="Times New Roman" w:cs="Times New Roman"/>
          <w:sz w:val="28"/>
          <w:szCs w:val="28"/>
        </w:rPr>
        <w:t>1.4. У кабiнетi слiд суворо дотримуватися протипожежного режиму. Примiщення повиннi постiйно утримуватися в чистотi.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7709">
        <w:rPr>
          <w:rFonts w:ascii="Times New Roman" w:hAnsi="Times New Roman" w:cs="Times New Roman"/>
          <w:sz w:val="28"/>
          <w:szCs w:val="28"/>
        </w:rPr>
        <w:t>1.5. Весь пожежний iнвентар i обладнання треба утримувати у справному станi, розмiщувати на видних мiсцях.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7709">
        <w:rPr>
          <w:rFonts w:ascii="Times New Roman" w:hAnsi="Times New Roman" w:cs="Times New Roman"/>
          <w:sz w:val="28"/>
          <w:szCs w:val="28"/>
        </w:rPr>
        <w:t>1.6. У примiщеннях забороняється розкладання вогнищ, спалювання смiття, палiння.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7709">
        <w:rPr>
          <w:rFonts w:ascii="Times New Roman" w:hAnsi="Times New Roman" w:cs="Times New Roman"/>
          <w:sz w:val="28"/>
          <w:szCs w:val="28"/>
        </w:rPr>
        <w:t>2. Вимоги пожежної безпеки до початку роботи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7709">
        <w:rPr>
          <w:rFonts w:ascii="Times New Roman" w:hAnsi="Times New Roman" w:cs="Times New Roman"/>
          <w:sz w:val="28"/>
          <w:szCs w:val="28"/>
        </w:rPr>
        <w:t>2.1. У кабiнетi горючi речовини й матерiали потрiбно зберiгати у шафах,що замикаються, ключi вiд яких повиннi бути в учителя.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7709">
        <w:rPr>
          <w:rFonts w:ascii="Times New Roman" w:hAnsi="Times New Roman" w:cs="Times New Roman"/>
          <w:sz w:val="28"/>
          <w:szCs w:val="28"/>
          <w:lang w:val="uk-UA"/>
        </w:rPr>
        <w:t xml:space="preserve">2.2. Забороняється використовувати електроприлади </w:t>
      </w:r>
      <w:r w:rsidRPr="00757709">
        <w:rPr>
          <w:rFonts w:ascii="Times New Roman" w:hAnsi="Times New Roman" w:cs="Times New Roman"/>
          <w:sz w:val="28"/>
          <w:szCs w:val="28"/>
        </w:rPr>
        <w:t>i</w:t>
      </w:r>
      <w:r w:rsidRPr="00757709">
        <w:rPr>
          <w:rFonts w:ascii="Times New Roman" w:hAnsi="Times New Roman" w:cs="Times New Roman"/>
          <w:sz w:val="28"/>
          <w:szCs w:val="28"/>
          <w:lang w:val="uk-UA"/>
        </w:rPr>
        <w:t xml:space="preserve">з пошкодженою </w:t>
      </w:r>
      <w:r w:rsidRPr="00757709">
        <w:rPr>
          <w:rFonts w:ascii="Times New Roman" w:hAnsi="Times New Roman" w:cs="Times New Roman"/>
          <w:sz w:val="28"/>
          <w:szCs w:val="28"/>
        </w:rPr>
        <w:t>i</w:t>
      </w:r>
      <w:r w:rsidRPr="00757709">
        <w:rPr>
          <w:rFonts w:ascii="Times New Roman" w:hAnsi="Times New Roman" w:cs="Times New Roman"/>
          <w:sz w:val="28"/>
          <w:szCs w:val="28"/>
          <w:lang w:val="uk-UA"/>
        </w:rPr>
        <w:t>золяц</w:t>
      </w:r>
      <w:r w:rsidRPr="00757709">
        <w:rPr>
          <w:rFonts w:ascii="Times New Roman" w:hAnsi="Times New Roman" w:cs="Times New Roman"/>
          <w:sz w:val="28"/>
          <w:szCs w:val="28"/>
        </w:rPr>
        <w:t>i</w:t>
      </w:r>
      <w:r w:rsidRPr="00757709">
        <w:rPr>
          <w:rFonts w:ascii="Times New Roman" w:hAnsi="Times New Roman" w:cs="Times New Roman"/>
          <w:sz w:val="28"/>
          <w:szCs w:val="28"/>
          <w:lang w:val="uk-UA"/>
        </w:rPr>
        <w:t>єю, збер</w:t>
      </w:r>
      <w:r w:rsidRPr="00757709">
        <w:rPr>
          <w:rFonts w:ascii="Times New Roman" w:hAnsi="Times New Roman" w:cs="Times New Roman"/>
          <w:sz w:val="28"/>
          <w:szCs w:val="28"/>
        </w:rPr>
        <w:t>i</w:t>
      </w:r>
      <w:r w:rsidRPr="00757709">
        <w:rPr>
          <w:rFonts w:ascii="Times New Roman" w:hAnsi="Times New Roman" w:cs="Times New Roman"/>
          <w:sz w:val="28"/>
          <w:szCs w:val="28"/>
          <w:lang w:val="uk-UA"/>
        </w:rPr>
        <w:t>гати б</w:t>
      </w:r>
      <w:r w:rsidRPr="00757709">
        <w:rPr>
          <w:rFonts w:ascii="Times New Roman" w:hAnsi="Times New Roman" w:cs="Times New Roman"/>
          <w:sz w:val="28"/>
          <w:szCs w:val="28"/>
        </w:rPr>
        <w:t>i</w:t>
      </w:r>
      <w:r w:rsidRPr="00757709">
        <w:rPr>
          <w:rFonts w:ascii="Times New Roman" w:hAnsi="Times New Roman" w:cs="Times New Roman"/>
          <w:sz w:val="28"/>
          <w:szCs w:val="28"/>
          <w:lang w:val="uk-UA"/>
        </w:rPr>
        <w:t>ля них р</w:t>
      </w:r>
      <w:r w:rsidRPr="00757709">
        <w:rPr>
          <w:rFonts w:ascii="Times New Roman" w:hAnsi="Times New Roman" w:cs="Times New Roman"/>
          <w:sz w:val="28"/>
          <w:szCs w:val="28"/>
        </w:rPr>
        <w:t>i</w:t>
      </w:r>
      <w:r w:rsidRPr="00757709">
        <w:rPr>
          <w:rFonts w:ascii="Times New Roman" w:hAnsi="Times New Roman" w:cs="Times New Roman"/>
          <w:sz w:val="28"/>
          <w:szCs w:val="28"/>
          <w:lang w:val="uk-UA"/>
        </w:rPr>
        <w:t>дини, як</w:t>
      </w:r>
      <w:r w:rsidRPr="00757709">
        <w:rPr>
          <w:rFonts w:ascii="Times New Roman" w:hAnsi="Times New Roman" w:cs="Times New Roman"/>
          <w:sz w:val="28"/>
          <w:szCs w:val="28"/>
        </w:rPr>
        <w:t>i</w:t>
      </w:r>
      <w:r w:rsidRPr="00757709">
        <w:rPr>
          <w:rFonts w:ascii="Times New Roman" w:hAnsi="Times New Roman" w:cs="Times New Roman"/>
          <w:sz w:val="28"/>
          <w:szCs w:val="28"/>
          <w:lang w:val="uk-UA"/>
        </w:rPr>
        <w:t xml:space="preserve"> легко займаються, обгортати папером або тканиною електричн</w:t>
      </w:r>
      <w:r w:rsidRPr="00757709">
        <w:rPr>
          <w:rFonts w:ascii="Times New Roman" w:hAnsi="Times New Roman" w:cs="Times New Roman"/>
          <w:sz w:val="28"/>
          <w:szCs w:val="28"/>
        </w:rPr>
        <w:t>i</w:t>
      </w:r>
      <w:r w:rsidRPr="00757709">
        <w:rPr>
          <w:rFonts w:ascii="Times New Roman" w:hAnsi="Times New Roman" w:cs="Times New Roman"/>
          <w:sz w:val="28"/>
          <w:szCs w:val="28"/>
          <w:lang w:val="uk-UA"/>
        </w:rPr>
        <w:t xml:space="preserve"> лампи.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7709">
        <w:rPr>
          <w:rFonts w:ascii="Times New Roman" w:hAnsi="Times New Roman" w:cs="Times New Roman"/>
          <w:sz w:val="28"/>
          <w:szCs w:val="28"/>
        </w:rPr>
        <w:t>2.2. Не працювати на несправному обладнаннi.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7709">
        <w:rPr>
          <w:rFonts w:ascii="Times New Roman" w:hAnsi="Times New Roman" w:cs="Times New Roman"/>
          <w:sz w:val="28"/>
          <w:szCs w:val="28"/>
          <w:lang w:val="uk-UA"/>
        </w:rPr>
        <w:t>2.3. Перед початком роботи на електрообладнанн</w:t>
      </w:r>
      <w:r w:rsidRPr="00757709">
        <w:rPr>
          <w:rFonts w:ascii="Times New Roman" w:hAnsi="Times New Roman" w:cs="Times New Roman"/>
          <w:sz w:val="28"/>
          <w:szCs w:val="28"/>
        </w:rPr>
        <w:t>i</w:t>
      </w:r>
      <w:r w:rsidRPr="00757709">
        <w:rPr>
          <w:rFonts w:ascii="Times New Roman" w:hAnsi="Times New Roman" w:cs="Times New Roman"/>
          <w:sz w:val="28"/>
          <w:szCs w:val="28"/>
          <w:lang w:val="uk-UA"/>
        </w:rPr>
        <w:t xml:space="preserve"> перев</w:t>
      </w:r>
      <w:r w:rsidRPr="00757709">
        <w:rPr>
          <w:rFonts w:ascii="Times New Roman" w:hAnsi="Times New Roman" w:cs="Times New Roman"/>
          <w:sz w:val="28"/>
          <w:szCs w:val="28"/>
        </w:rPr>
        <w:t>i</w:t>
      </w:r>
      <w:r w:rsidRPr="00757709">
        <w:rPr>
          <w:rFonts w:ascii="Times New Roman" w:hAnsi="Times New Roman" w:cs="Times New Roman"/>
          <w:sz w:val="28"/>
          <w:szCs w:val="28"/>
          <w:lang w:val="uk-UA"/>
        </w:rPr>
        <w:t>рити наявн</w:t>
      </w:r>
      <w:r w:rsidRPr="00757709">
        <w:rPr>
          <w:rFonts w:ascii="Times New Roman" w:hAnsi="Times New Roman" w:cs="Times New Roman"/>
          <w:sz w:val="28"/>
          <w:szCs w:val="28"/>
        </w:rPr>
        <w:t>i</w:t>
      </w:r>
      <w:r w:rsidRPr="00757709">
        <w:rPr>
          <w:rFonts w:ascii="Times New Roman" w:hAnsi="Times New Roman" w:cs="Times New Roman"/>
          <w:sz w:val="28"/>
          <w:szCs w:val="28"/>
          <w:lang w:val="uk-UA"/>
        </w:rPr>
        <w:t xml:space="preserve">сть </w:t>
      </w:r>
      <w:r w:rsidRPr="00757709">
        <w:rPr>
          <w:rFonts w:ascii="Times New Roman" w:hAnsi="Times New Roman" w:cs="Times New Roman"/>
          <w:sz w:val="28"/>
          <w:szCs w:val="28"/>
        </w:rPr>
        <w:t>i</w:t>
      </w:r>
      <w:r w:rsidRPr="00757709">
        <w:rPr>
          <w:rFonts w:ascii="Times New Roman" w:hAnsi="Times New Roman" w:cs="Times New Roman"/>
          <w:sz w:val="28"/>
          <w:szCs w:val="28"/>
          <w:lang w:val="uk-UA"/>
        </w:rPr>
        <w:t xml:space="preserve"> над</w:t>
      </w:r>
      <w:r w:rsidRPr="00757709">
        <w:rPr>
          <w:rFonts w:ascii="Times New Roman" w:hAnsi="Times New Roman" w:cs="Times New Roman"/>
          <w:sz w:val="28"/>
          <w:szCs w:val="28"/>
        </w:rPr>
        <w:t>i</w:t>
      </w:r>
      <w:r w:rsidRPr="00757709">
        <w:rPr>
          <w:rFonts w:ascii="Times New Roman" w:hAnsi="Times New Roman" w:cs="Times New Roman"/>
          <w:sz w:val="28"/>
          <w:szCs w:val="28"/>
          <w:lang w:val="uk-UA"/>
        </w:rPr>
        <w:t>йн</w:t>
      </w:r>
      <w:r w:rsidRPr="00757709">
        <w:rPr>
          <w:rFonts w:ascii="Times New Roman" w:hAnsi="Times New Roman" w:cs="Times New Roman"/>
          <w:sz w:val="28"/>
          <w:szCs w:val="28"/>
        </w:rPr>
        <w:t>i</w:t>
      </w:r>
      <w:r w:rsidRPr="00757709">
        <w:rPr>
          <w:rFonts w:ascii="Times New Roman" w:hAnsi="Times New Roman" w:cs="Times New Roman"/>
          <w:sz w:val="28"/>
          <w:szCs w:val="28"/>
          <w:lang w:val="uk-UA"/>
        </w:rPr>
        <w:t>сть кр</w:t>
      </w:r>
      <w:r w:rsidRPr="00757709">
        <w:rPr>
          <w:rFonts w:ascii="Times New Roman" w:hAnsi="Times New Roman" w:cs="Times New Roman"/>
          <w:sz w:val="28"/>
          <w:szCs w:val="28"/>
        </w:rPr>
        <w:t>i</w:t>
      </w:r>
      <w:r w:rsidRPr="00757709">
        <w:rPr>
          <w:rFonts w:ascii="Times New Roman" w:hAnsi="Times New Roman" w:cs="Times New Roman"/>
          <w:sz w:val="28"/>
          <w:szCs w:val="28"/>
          <w:lang w:val="uk-UA"/>
        </w:rPr>
        <w:t>плення захисних засоб</w:t>
      </w:r>
      <w:r w:rsidRPr="00757709">
        <w:rPr>
          <w:rFonts w:ascii="Times New Roman" w:hAnsi="Times New Roman" w:cs="Times New Roman"/>
          <w:sz w:val="28"/>
          <w:szCs w:val="28"/>
        </w:rPr>
        <w:t>i</w:t>
      </w:r>
      <w:r w:rsidRPr="00757709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757709">
        <w:rPr>
          <w:rFonts w:ascii="Times New Roman" w:hAnsi="Times New Roman" w:cs="Times New Roman"/>
          <w:sz w:val="28"/>
          <w:szCs w:val="28"/>
        </w:rPr>
        <w:t>i</w:t>
      </w:r>
      <w:r w:rsidRPr="00757709">
        <w:rPr>
          <w:rFonts w:ascii="Times New Roman" w:hAnsi="Times New Roman" w:cs="Times New Roman"/>
          <w:sz w:val="28"/>
          <w:szCs w:val="28"/>
          <w:lang w:val="uk-UA"/>
        </w:rPr>
        <w:t xml:space="preserve"> з’єднання захисного заземлення, занулення.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7709">
        <w:rPr>
          <w:rFonts w:ascii="Times New Roman" w:hAnsi="Times New Roman" w:cs="Times New Roman"/>
          <w:sz w:val="28"/>
          <w:szCs w:val="28"/>
        </w:rPr>
        <w:t>3. Вимоги безпеки пiд час виконання робiт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7709">
        <w:rPr>
          <w:rFonts w:ascii="Times New Roman" w:hAnsi="Times New Roman" w:cs="Times New Roman"/>
          <w:sz w:val="28"/>
          <w:szCs w:val="28"/>
        </w:rPr>
        <w:t>3.1. Виконувати лише ту роботу, з якої пройшли iнструктаж, не передоручати свою роботу iншим особам.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7709">
        <w:rPr>
          <w:rFonts w:ascii="Times New Roman" w:hAnsi="Times New Roman" w:cs="Times New Roman"/>
          <w:sz w:val="28"/>
          <w:szCs w:val="28"/>
        </w:rPr>
        <w:t>3.2. Забороняється використовувати пожежний iнвентар та обладнання для господарських та iнших потреб, не пов’язаних з пожежогасiнням.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7709">
        <w:rPr>
          <w:rFonts w:ascii="Times New Roman" w:hAnsi="Times New Roman" w:cs="Times New Roman"/>
          <w:sz w:val="28"/>
          <w:szCs w:val="28"/>
        </w:rPr>
        <w:t>3.3. Пiд час експлуатацiї електроустановок не дозволяється: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7709">
        <w:rPr>
          <w:rFonts w:ascii="Times New Roman" w:hAnsi="Times New Roman" w:cs="Times New Roman"/>
          <w:sz w:val="28"/>
          <w:szCs w:val="28"/>
        </w:rPr>
        <w:lastRenderedPageBreak/>
        <w:t>• використовувати кабелi i проводи iз пошкодженою iзоляцiєю;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7709">
        <w:rPr>
          <w:rFonts w:ascii="Times New Roman" w:hAnsi="Times New Roman" w:cs="Times New Roman"/>
          <w:sz w:val="28"/>
          <w:szCs w:val="28"/>
        </w:rPr>
        <w:t>• залишати пiд напругою електричнi проводи i кабелi;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7709">
        <w:rPr>
          <w:rFonts w:ascii="Times New Roman" w:hAnsi="Times New Roman" w:cs="Times New Roman"/>
          <w:sz w:val="28"/>
          <w:szCs w:val="28"/>
        </w:rPr>
        <w:t>• переносити ввiмкненi прилади та ремонтувати обладнання, яке перебуває пiд напругою;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7709">
        <w:rPr>
          <w:rFonts w:ascii="Times New Roman" w:hAnsi="Times New Roman" w:cs="Times New Roman"/>
          <w:sz w:val="28"/>
          <w:szCs w:val="28"/>
        </w:rPr>
        <w:t>•</w:t>
      </w:r>
      <w:r w:rsidRPr="00757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7709">
        <w:rPr>
          <w:rFonts w:ascii="Times New Roman" w:hAnsi="Times New Roman" w:cs="Times New Roman"/>
          <w:sz w:val="28"/>
          <w:szCs w:val="28"/>
        </w:rPr>
        <w:t>залишати без догляду ввiмкненi в електромережу нагрiвальнi прилади, обладнання;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7709">
        <w:rPr>
          <w:rFonts w:ascii="Times New Roman" w:hAnsi="Times New Roman" w:cs="Times New Roman"/>
          <w:sz w:val="28"/>
          <w:szCs w:val="28"/>
        </w:rPr>
        <w:t>• користуватися пошкодженими (несправними) розетками;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7709">
        <w:rPr>
          <w:rFonts w:ascii="Times New Roman" w:hAnsi="Times New Roman" w:cs="Times New Roman"/>
          <w:sz w:val="28"/>
          <w:szCs w:val="28"/>
        </w:rPr>
        <w:t>• зав’язувати i скручувати електропроводи;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7709">
        <w:rPr>
          <w:rFonts w:ascii="Times New Roman" w:hAnsi="Times New Roman" w:cs="Times New Roman"/>
          <w:sz w:val="28"/>
          <w:szCs w:val="28"/>
        </w:rPr>
        <w:t>• застосовувати саморобнi подовжувачi, якi не вiдповiдають вимогам ПУЕ щодо переносних (пересувних) електропроводiв.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7709">
        <w:rPr>
          <w:rFonts w:ascii="Times New Roman" w:hAnsi="Times New Roman" w:cs="Times New Roman"/>
          <w:sz w:val="28"/>
          <w:szCs w:val="28"/>
        </w:rPr>
        <w:t>3.4. Забороняється самостiйно усувати несправностi електромережi й електрообладнання.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7709">
        <w:rPr>
          <w:rFonts w:ascii="Times New Roman" w:hAnsi="Times New Roman" w:cs="Times New Roman"/>
          <w:sz w:val="28"/>
          <w:szCs w:val="28"/>
        </w:rPr>
        <w:t>4. Вимоги безпеки пiсля закiнчення роботи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7709">
        <w:rPr>
          <w:rFonts w:ascii="Times New Roman" w:hAnsi="Times New Roman" w:cs="Times New Roman"/>
          <w:sz w:val="28"/>
          <w:szCs w:val="28"/>
        </w:rPr>
        <w:t>4.1. Щоденно пiсля закiнчення занять у кабiнетi iнформатики вчителi (викладачi), лаборанти повиннi уважно оглянути всi примiщення, якi закриваються, вимкнути електроприлади, обладнання, освiтлення, усунути виявленi недолiки.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7709">
        <w:rPr>
          <w:rFonts w:ascii="Times New Roman" w:hAnsi="Times New Roman" w:cs="Times New Roman"/>
          <w:sz w:val="28"/>
          <w:szCs w:val="28"/>
        </w:rPr>
        <w:t>4.2. Пiсля закiнчення роботи слiд прибрати смiття, вiдходи.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7709">
        <w:rPr>
          <w:rFonts w:ascii="Times New Roman" w:hAnsi="Times New Roman" w:cs="Times New Roman"/>
          <w:sz w:val="28"/>
          <w:szCs w:val="28"/>
        </w:rPr>
        <w:t>4.3. Пiсля кожного заняття необхiдно всi пожежонебезпечнi речовини та матерiали прибрати у спецiально видiленi та обладнанi примiщення.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7709">
        <w:rPr>
          <w:rFonts w:ascii="Times New Roman" w:hAnsi="Times New Roman" w:cs="Times New Roman"/>
          <w:sz w:val="28"/>
          <w:szCs w:val="28"/>
        </w:rPr>
        <w:t>5. Вимоги безпеки в аварiйних ситуацiях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7709">
        <w:rPr>
          <w:rFonts w:ascii="Times New Roman" w:hAnsi="Times New Roman" w:cs="Times New Roman"/>
          <w:sz w:val="28"/>
          <w:szCs w:val="28"/>
        </w:rPr>
        <w:t>5.1. У випадку виникнення пожежi дiї працiвникiв, учнiв школи мають бути спрямованi на створення безпеки дiтей, в першу чергу рятування та евакуацiю.</w:t>
      </w: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7709">
        <w:rPr>
          <w:rFonts w:ascii="Times New Roman" w:hAnsi="Times New Roman" w:cs="Times New Roman"/>
          <w:sz w:val="28"/>
          <w:szCs w:val="28"/>
        </w:rPr>
        <w:t>5.2. Кожен працiвник, учень, який виявив пожежу або її ознаки (задимлення, запах горiння або тлiння рiзних матерiалiв тощо), зобов’язаний: негайно повiдомити про це по телефону 101 до пожежної частини; повiдомити про пожежу вчителевi, директору, його заступнику; органiзувати зустрiч пожежних пiдроздiлiв, вжити заходiв щодо гасiння пожежi наявними засобами пожежогасiння.</w:t>
      </w:r>
    </w:p>
    <w:p w:rsidR="008A7321" w:rsidRPr="00757709" w:rsidRDefault="008A7321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81D80" w:rsidRPr="00757709" w:rsidRDefault="00181D80" w:rsidP="00757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7709">
        <w:rPr>
          <w:rFonts w:ascii="Times New Roman" w:hAnsi="Times New Roman" w:cs="Times New Roman"/>
          <w:sz w:val="28"/>
          <w:szCs w:val="28"/>
          <w:lang w:val="uk-UA"/>
        </w:rPr>
        <w:t>Ознайо</w:t>
      </w:r>
      <w:r w:rsidR="00757709">
        <w:rPr>
          <w:rFonts w:ascii="Times New Roman" w:hAnsi="Times New Roman" w:cs="Times New Roman"/>
          <w:sz w:val="28"/>
          <w:szCs w:val="28"/>
          <w:lang w:val="uk-UA"/>
        </w:rPr>
        <w:t>млений(на)__________________</w:t>
      </w:r>
    </w:p>
    <w:sectPr w:rsidR="00181D80" w:rsidRPr="00757709" w:rsidSect="001353A1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D80"/>
    <w:rsid w:val="001353A1"/>
    <w:rsid w:val="00181D80"/>
    <w:rsid w:val="00757709"/>
    <w:rsid w:val="008A7321"/>
    <w:rsid w:val="00DE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0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2295</Words>
  <Characters>1309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КЗО НВО №28</Company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Михайловна</dc:creator>
  <cp:keywords/>
  <dc:description/>
  <cp:lastModifiedBy>нефидов</cp:lastModifiedBy>
  <cp:revision>5</cp:revision>
  <cp:lastPrinted>2021-08-06T08:02:00Z</cp:lastPrinted>
  <dcterms:created xsi:type="dcterms:W3CDTF">2012-12-17T07:36:00Z</dcterms:created>
  <dcterms:modified xsi:type="dcterms:W3CDTF">2022-06-21T07:00:00Z</dcterms:modified>
</cp:coreProperties>
</file>