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55" w:rsidRDefault="00050355" w:rsidP="0005035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Затверджено</w:t>
      </w:r>
    </w:p>
    <w:p w:rsidR="00050355" w:rsidRDefault="00050355" w:rsidP="0005035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Директор КЗ «Різуненківський ліцей»</w:t>
      </w:r>
    </w:p>
    <w:p w:rsidR="00050355" w:rsidRDefault="00050355" w:rsidP="0005035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«Різуненківський ліцей»                         _______________С. В. Пизюн</w:t>
      </w:r>
    </w:p>
    <w:p w:rsidR="00050355" w:rsidRDefault="00050355" w:rsidP="0005035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_______________Н.М.Беспала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наказ від 20.06.2022р №29</w:t>
      </w:r>
    </w:p>
    <w:p w:rsidR="00050355" w:rsidRPr="00555279" w:rsidRDefault="00050355" w:rsidP="005552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протокол №7 від «23» червня 2022р.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50355" w:rsidRDefault="00050355" w:rsidP="00A9486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CB762E" w:rsidRPr="00A94861" w:rsidRDefault="00A94861" w:rsidP="00A9486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A94861">
        <w:rPr>
          <w:rFonts w:ascii="Times New Roman" w:hAnsi="Times New Roman" w:cs="Times New Roman"/>
          <w:b/>
          <w:sz w:val="32"/>
          <w:szCs w:val="28"/>
          <w:lang w:val="uk-UA"/>
        </w:rPr>
        <w:t>ІНСТРУКЦІЯ №</w:t>
      </w:r>
      <w:r w:rsidR="00B451FD">
        <w:rPr>
          <w:rFonts w:ascii="Times New Roman" w:hAnsi="Times New Roman" w:cs="Times New Roman"/>
          <w:b/>
          <w:sz w:val="32"/>
          <w:szCs w:val="28"/>
          <w:lang w:val="uk-UA"/>
        </w:rPr>
        <w:t>14</w:t>
      </w:r>
    </w:p>
    <w:p w:rsidR="00A94861" w:rsidRPr="00A94861" w:rsidRDefault="00050355" w:rsidP="00A9486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 xml:space="preserve">з </w:t>
      </w:r>
      <w:r w:rsidR="00A94861" w:rsidRPr="00A94861">
        <w:rPr>
          <w:rFonts w:ascii="Times New Roman" w:hAnsi="Times New Roman" w:cs="Times New Roman"/>
          <w:b/>
          <w:sz w:val="32"/>
          <w:szCs w:val="28"/>
          <w:lang w:val="uk-UA"/>
        </w:rPr>
        <w:t>пожежної безпеки</w:t>
      </w:r>
    </w:p>
    <w:p w:rsidR="00CB762E" w:rsidRPr="00A94861" w:rsidRDefault="00050355" w:rsidP="00A9486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про з</w:t>
      </w:r>
      <w:r w:rsidR="00A94861" w:rsidRPr="00A94861">
        <w:rPr>
          <w:rFonts w:ascii="Times New Roman" w:hAnsi="Times New Roman" w:cs="Times New Roman"/>
          <w:b/>
          <w:sz w:val="32"/>
          <w:szCs w:val="28"/>
          <w:lang w:val="uk-UA"/>
        </w:rPr>
        <w:t>берігання та користування в</w:t>
      </w:r>
      <w:r w:rsidR="00A94861" w:rsidRPr="00A94861">
        <w:rPr>
          <w:rFonts w:ascii="Times New Roman" w:hAnsi="Times New Roman" w:cs="Times New Roman"/>
          <w:b/>
          <w:sz w:val="32"/>
          <w:szCs w:val="28"/>
        </w:rPr>
        <w:t>огнегасник</w:t>
      </w:r>
      <w:r w:rsidR="00A94861" w:rsidRPr="00A94861">
        <w:rPr>
          <w:rFonts w:ascii="Times New Roman" w:hAnsi="Times New Roman" w:cs="Times New Roman"/>
          <w:b/>
          <w:sz w:val="32"/>
          <w:szCs w:val="28"/>
          <w:lang w:val="uk-UA"/>
        </w:rPr>
        <w:t>ами</w:t>
      </w:r>
      <w:bookmarkStart w:id="0" w:name="_GoBack"/>
    </w:p>
    <w:bookmarkEnd w:id="0"/>
    <w:p w:rsidR="00CB762E" w:rsidRPr="00A94861" w:rsidRDefault="00CB762E" w:rsidP="00A948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Серед первинних засобів пожежогасіння найважливі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ша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роль відводиться самим ефективним з них - вогнегасникам. Встановлено, що з використанням вогнегасників найчастіше успішно ліквідують загоряння протягом перших 4 хв з моменту їх виникнення, тобто до прибуття пожежних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ідрозділів.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Встановлено чотири класи пожежі, а також їх символи: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клас A - горіння твердих речовин, переважно органічного походження, горіння яких супроводжується тлінням (деревина, текстиль, папір);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клас B - горіння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ідких рідин або твердих речовин, які розтоплюються;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клас C - горіння газоподібних речовин;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клас D - горіння металів та їх сплаві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ім цих чотирьох класів Правилами пожежної безпеки в Україні введено ще додатковий п'ятий клас (E), прийнятий для позначення пожеж, пов'язаних з горінням електроустановок.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Громадські та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іністративно-побутові будинки на кожному поверсі повинні мати не менше двох переносних (порошкових, водопінних або водяних) вогнегасників з масою заряду вогнегасної речовини 5кг і більше.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ім того, слід передбачати по одному вуглекислотному вогнегаснику з величиною заряду вогнегасної речовини 3кг і більше: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на 20м2 площі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ідлоги в таких приміщеннях: офісні приміщення з ПЕОМ, комори, електрощитові, вентиляційні камери та інші технічні приміщення;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на 50м2 площі підлоги приміщень архіві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, машзалів, бібліотек, музеї.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допускається експлуатація вогнегасників на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ідприємствах без призначення особи, відповідальної за пожежну безпеку на об'єкті.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Особа, відповідальна за пожежну безпеку на об'єкті, повинна пройти спеціальне навчання за навчальними програмами, погодженими Державним департаментом пожежної безпеки МНС України, і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ісля складання заліку отримати посвідчення встановленого зразка. Один раз на три роки навчальним закладом, який видав посвідчення,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проводиться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перевірка знань особи, відповідальної за пожежну безпеку на об'єкті.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Особа, відповідальна за пожежну безпеку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об'єкті, зобов'язана забезпечити: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виконання вимог Правил експлуатації вогнегасникі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утримання вогнегасників у працездатному стані шляхом своєчасного проведення їх огляду та організації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ічного обслуговування;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контроль за систематичним веденням експлуатаційних документі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навчання працівників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ідприємства правилам застосування вогнегасників за призначенням.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Для забезпечення працездатного стану та якісної експлуатації вогнегасників на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ідприємстві має бути організовано їх технічне обслуговування. Для виконання робіт з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ічного обслуговування вогнегасників підприємство укладає договір з пунктом технічного обслуговування вогнегасників.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Вогнегасники перед придбанням та розміщенням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об'єкті повинні обов'язково пройти первинний огляд особою, відповідальною за пожежну безпеку на об'єкті.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 час проведення первинного огляду встановлюють, що: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вогнегасники мають сертифікат відповідності;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на кожний вогнегасник у наявності є паспорт;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пломби на вогнегасниках не порушені;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вогнегасники не мають видимих зовнішніх пошкоджень;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050355">
        <w:rPr>
          <w:rFonts w:ascii="Times New Roman" w:hAnsi="Times New Roman" w:cs="Times New Roman"/>
          <w:sz w:val="28"/>
          <w:szCs w:val="28"/>
          <w:lang w:val="uk-UA"/>
        </w:rPr>
        <w:t>стрілки індикаторів тиску закачних вогнегасників перебувають у межах робочого діапазону (у зеленому секторі шкали індикатора) залежно від температури експлуатації;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на маркуванні кожного вогнегасника і в його паспорті вказано виробника та пункт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ічного обслуговування вогнегасників, які мають право проводити </w:t>
      </w:r>
      <w:r w:rsidRPr="00050355">
        <w:rPr>
          <w:rFonts w:ascii="Times New Roman" w:hAnsi="Times New Roman" w:cs="Times New Roman"/>
          <w:sz w:val="28"/>
          <w:szCs w:val="28"/>
        </w:rPr>
        <w:lastRenderedPageBreak/>
        <w:t>його технічне обслуговування, дату виготовлення (продажу) та дату проведення технічного обслуговування.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ісля проведення первинного огляду вогнегасникам присвоюються облікові (інвентарні) номери за прийнятою на об'єкті системою нумерації.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Особа, відповідальна за пожежну безпеку на об'єкті, повинна оформити журнал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іку вогнегасників на об'єкті.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Вогнегасники слід розміщувати у легкодоступних і помітних місцях, а також поблизу місць, де найбільш імовірна поява осередків пожежі. При цьому необхідно забезпечити їх захист від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ії сонячних променів, опалювальних і нагрівальних приладів, а також хімічно агресивних речовин (середовищ), які можуть негативно вплинути на їх працездатність.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Переносні вогнегасники розміщують шляхом навішування за допомогою кронштейнів на вертикальні конструкції на висоті не більше 1,5 м від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івня підлоги до нижнього торця вогнегасника і на відстані від дверей, достатній для їх повного відчинення, або встановлюють у пожежні шафи пожежних кранів, на пожежні щити чи стенди, підставки чи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іальні тумби.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Розміщення вогнегасників за допомогою кронштейнів на вертикальні конструкції, установлення їх у пожежних шафах або тумбах має бути виконано таким чином, щоб забезпечувати можливість прочитування маркувальних написів на їх корпусах.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Вогнегасники повинні розміщуватись з урахуванням зручності їх обслуговування, огляду, користування, а також досягнення найкращої видимості з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ізних точок захищуваного простору.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ідходи до місця розташування вогнегасників мають бути завжди вільними.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Для зазначення місцезнаходження вогнегасників на об'єктах повинні встановлюватися вказівні знаки:</w:t>
      </w:r>
      <w:proofErr w:type="gramEnd"/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Знаки розташовують на видних місцях на висоті 2,0 - 2,5 м від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івня підлоги як у середині, так і поза приміщеннями.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У приміщеннях, у яких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є постійного перебування працівників, вогнегасники слід розміщувати ззовні приміщень або біля входу до них.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Періодичний огляд вогнегасників здійснюється особою, відповідальною за пожежну безпеку на об'єкті, не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ідше одного разу на місяць.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lastRenderedPageBreak/>
        <w:t>Переносні вогнегасники містять у собі обмежену кількість вогнегасної речовини і, як правило, безперервне подання відбувається протягом короткого проміжку часу, через що помилки, які допущені при користуванні, виправити не має змоги.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Нижче наведені практичні прийоми (у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ізних ситуаціях), яких слід дотримуватися при користуванні найбільше розповсюдженими порошковими (1) та вуглекислотними (2) вогнегасниками: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1). Порошкові вогнегасники використовуються для гасіння пожеж класів A, B і C (горіння твердих,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ідких та газоподібних речовин).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При гасінні пожежі класу А (горіння твердих речовин) вогнегасний порошок необхідно подавати до осередку пожежі, переміщуючи струмінь з боку в бік з метою збиття полум'я.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ісля того як полум'я збито, треба наблизитись і покрити всю поверхню речовини, що горить, і особливо окремі осередки шаром порошку, при цьому порошок подається переривчастими порціями.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ід час гасіння пожежі класу B (горіння рідких речовин) струмінь порошку спочатку подають на найближчий край, переміщуючи насадок з боку в бік для покриття пожежі по всій ширині. Подачу порошку слід робити безперервно при повністю відкритому клапані, переміщуючись уперед і не залишаючись позаду й з боків непогашеної ділянки, намагаючись постійно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ідтримувати у зоні горіння порошкову хмару.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 час гасіння пожежі класу C (горіння газоподібних речовин) струмінь вогнегасного порошку спочатку необхідно спрямовувати в струмінь газу майже паралельно газовому потоку.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ід час гасіння електроустаткування струмінь вогнегасного порошку слід спрямовувати безпосередньо у джерело полум'я. 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початку гасіння знеструмити електроустаткування.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2) Вуглекислотні вогнегасники застосуються, як правило, для гасіння пожежі класу B (горіння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ідких речовин) й електроустаткування (Е).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ід час гасіння пожежі і класу B розтруб має бути спрямований в основу вогнища пожежі, що знаходиться найближче до оператора.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ід час гасіння оператор зобов'язаний виконувати рухи розтрубом з боку в бік, просуваючись уперед.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гасінні електроустаткування тактика аналогічна користуванню порошковими вогнегасниками.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При застосуванні всіх типів вогнегасників необхідно дотримуватися таких загальних правил безпеки: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lastRenderedPageBreak/>
        <w:t>у випадку виявлення пожежі подати сигнал тривоги й сповістити пожежну охорону;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не проходити повз пожежу у пошуках вогнегасника, тому що тупикове приміщення може стати пасткою;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 час гасіння електроустаткування, що знаходиться під напругою, необхідно, щоб відстань від електроустаткування до насадка (розтруба) вогнегасника була не менше, ніж 1 метр;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 xml:space="preserve">гасіння здійснювати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з нав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ітряного боку;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50355">
        <w:rPr>
          <w:rFonts w:ascii="Times New Roman" w:hAnsi="Times New Roman" w:cs="Times New Roman"/>
          <w:sz w:val="28"/>
          <w:szCs w:val="28"/>
        </w:rPr>
        <w:t>залишати вільним шлях евакуації (забезпечити собі можливість евакуації);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355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 невдалого гасіння залишити приміщення і очікувати на допомогу;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ід час використання для гасіння кількох вогнегасників не здійснювати гасіння струменями вогнегасної речовини, спрямованої назустріч один одному;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2E" w:rsidRPr="00050355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355">
        <w:rPr>
          <w:rFonts w:ascii="Times New Roman" w:hAnsi="Times New Roman" w:cs="Times New Roman"/>
          <w:sz w:val="28"/>
          <w:szCs w:val="28"/>
        </w:rPr>
        <w:t>ісля закінчення гасіння відходити необхідно, залишаючись лицем до вогнища;</w:t>
      </w:r>
    </w:p>
    <w:p w:rsidR="00CB762E" w:rsidRPr="00050355" w:rsidRDefault="00CB762E" w:rsidP="0055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B86" w:rsidRPr="00B451FD" w:rsidRDefault="00CB762E" w:rsidP="00555279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50355">
        <w:rPr>
          <w:rFonts w:ascii="Times New Roman" w:hAnsi="Times New Roman" w:cs="Times New Roman"/>
          <w:sz w:val="28"/>
          <w:szCs w:val="28"/>
        </w:rPr>
        <w:t>у разі наявності запасного вогнегасника з вогнегасною речовиною охолоджувальної дії зробити обробку нагрітих поверхонь з метою попередження повторного займання.</w:t>
      </w:r>
      <w:proofErr w:type="gramEnd"/>
    </w:p>
    <w:p w:rsidR="00A94861" w:rsidRPr="00B451FD" w:rsidRDefault="00A94861" w:rsidP="0055527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94861" w:rsidRDefault="00A94861" w:rsidP="005552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861" w:rsidRPr="00A94861" w:rsidRDefault="00A94861" w:rsidP="00A948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61" w:rsidRPr="00A94861" w:rsidSect="00050355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43AA5"/>
    <w:multiLevelType w:val="hybridMultilevel"/>
    <w:tmpl w:val="A7A28826"/>
    <w:lvl w:ilvl="0" w:tplc="BD9201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E"/>
    <w:rsid w:val="00050355"/>
    <w:rsid w:val="00171D72"/>
    <w:rsid w:val="00514B86"/>
    <w:rsid w:val="00555279"/>
    <w:rsid w:val="006D7608"/>
    <w:rsid w:val="00A94861"/>
    <w:rsid w:val="00B451FD"/>
    <w:rsid w:val="00CB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5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5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5560</Words>
  <Characters>3170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КЗО НВО №28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Вчитель</cp:lastModifiedBy>
  <cp:revision>9</cp:revision>
  <cp:lastPrinted>2022-06-21T07:20:00Z</cp:lastPrinted>
  <dcterms:created xsi:type="dcterms:W3CDTF">2012-12-19T09:00:00Z</dcterms:created>
  <dcterms:modified xsi:type="dcterms:W3CDTF">2022-06-21T07:20:00Z</dcterms:modified>
</cp:coreProperties>
</file>